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33906" w14:textId="77777777" w:rsidR="00452197" w:rsidRDefault="00452197" w:rsidP="00452197">
      <w:pPr>
        <w:pStyle w:val="Docketnumber0"/>
        <w:rPr>
          <w:sz w:val="24"/>
          <w:szCs w:val="24"/>
        </w:rPr>
      </w:pPr>
      <w:r w:rsidRPr="00DF6E26">
        <w:rPr>
          <w:sz w:val="24"/>
          <w:szCs w:val="24"/>
        </w:rPr>
        <w:t xml:space="preserve">Docket No. </w:t>
      </w:r>
      <w:r>
        <w:rPr>
          <w:sz w:val="24"/>
          <w:szCs w:val="24"/>
        </w:rPr>
        <w:t>49560</w:t>
      </w:r>
    </w:p>
    <w:p w14:paraId="295F7060" w14:textId="77777777" w:rsidR="00452197" w:rsidRPr="00DF6E26" w:rsidRDefault="00452197" w:rsidP="00452197">
      <w:pPr>
        <w:jc w:val="center"/>
        <w:rPr>
          <w:b/>
        </w:rPr>
      </w:pPr>
    </w:p>
    <w:tbl>
      <w:tblPr>
        <w:tblW w:w="9846" w:type="dxa"/>
        <w:tblLook w:val="01E0" w:firstRow="1" w:lastRow="1" w:firstColumn="1" w:lastColumn="1" w:noHBand="0" w:noVBand="0"/>
      </w:tblPr>
      <w:tblGrid>
        <w:gridCol w:w="4788"/>
        <w:gridCol w:w="450"/>
        <w:gridCol w:w="4608"/>
      </w:tblGrid>
      <w:tr w:rsidR="00452197" w:rsidRPr="00DF6E26" w14:paraId="0C9BB3FE" w14:textId="77777777" w:rsidTr="003A4375">
        <w:tc>
          <w:tcPr>
            <w:tcW w:w="4788" w:type="dxa"/>
          </w:tcPr>
          <w:p w14:paraId="4D66DA82" w14:textId="77777777" w:rsidR="00452197" w:rsidRPr="00DF6E26" w:rsidRDefault="00452197" w:rsidP="003A4375">
            <w:pPr>
              <w:rPr>
                <w:b/>
                <w:caps/>
              </w:rPr>
            </w:pPr>
            <w:r>
              <w:rPr>
                <w:b/>
                <w:caps/>
              </w:rPr>
              <w:t>Application of Echo Hills poa water system for an exempt utility registration</w:t>
            </w:r>
          </w:p>
          <w:p w14:paraId="7DD97993" w14:textId="77777777" w:rsidR="00452197" w:rsidRPr="00DF6E26" w:rsidRDefault="00452197" w:rsidP="003A4375">
            <w:pPr>
              <w:rPr>
                <w:b/>
                <w:caps/>
              </w:rPr>
            </w:pPr>
          </w:p>
        </w:tc>
        <w:tc>
          <w:tcPr>
            <w:tcW w:w="450" w:type="dxa"/>
          </w:tcPr>
          <w:p w14:paraId="1B1A0021" w14:textId="77777777" w:rsidR="00452197" w:rsidRPr="00DF6E26" w:rsidRDefault="00452197" w:rsidP="003A4375">
            <w:pPr>
              <w:rPr>
                <w:b/>
              </w:rPr>
            </w:pPr>
            <w:r w:rsidRPr="00DF6E26">
              <w:rPr>
                <w:b/>
              </w:rPr>
              <w:t>§</w:t>
            </w:r>
          </w:p>
          <w:p w14:paraId="4F83B20D" w14:textId="77777777" w:rsidR="00452197" w:rsidRPr="00DF6E26" w:rsidRDefault="00452197" w:rsidP="003A4375">
            <w:pPr>
              <w:rPr>
                <w:b/>
              </w:rPr>
            </w:pPr>
            <w:r w:rsidRPr="00DF6E26">
              <w:rPr>
                <w:b/>
              </w:rPr>
              <w:t>§</w:t>
            </w:r>
          </w:p>
          <w:p w14:paraId="0A52822E" w14:textId="77777777" w:rsidR="00452197" w:rsidRPr="00DF6E26" w:rsidRDefault="00452197" w:rsidP="003A4375">
            <w:pPr>
              <w:rPr>
                <w:b/>
              </w:rPr>
            </w:pPr>
            <w:r w:rsidRPr="00DF6E26">
              <w:rPr>
                <w:b/>
              </w:rPr>
              <w:t>§</w:t>
            </w:r>
          </w:p>
          <w:p w14:paraId="1A58CFF1" w14:textId="77777777" w:rsidR="00452197" w:rsidRPr="00DF6E26" w:rsidRDefault="00452197" w:rsidP="003A4375">
            <w:pPr>
              <w:rPr>
                <w:b/>
              </w:rPr>
            </w:pPr>
          </w:p>
          <w:p w14:paraId="5C2E10FD" w14:textId="77777777" w:rsidR="00452197" w:rsidRPr="00DF6E26" w:rsidRDefault="00452197" w:rsidP="003A4375">
            <w:pPr>
              <w:rPr>
                <w:b/>
              </w:rPr>
            </w:pPr>
          </w:p>
        </w:tc>
        <w:tc>
          <w:tcPr>
            <w:tcW w:w="4608" w:type="dxa"/>
          </w:tcPr>
          <w:p w14:paraId="6E4E9BD7" w14:textId="77777777" w:rsidR="00452197" w:rsidRDefault="00452197" w:rsidP="003A4375">
            <w:pPr>
              <w:pStyle w:val="Docketstyle"/>
              <w:spacing w:line="240" w:lineRule="auto"/>
              <w:jc w:val="center"/>
              <w:rPr>
                <w:bCs/>
              </w:rPr>
            </w:pPr>
            <w:r>
              <w:rPr>
                <w:bCs/>
              </w:rPr>
              <w:t>Public Utility Commission</w:t>
            </w:r>
          </w:p>
          <w:p w14:paraId="58BD7074" w14:textId="77777777" w:rsidR="00452197" w:rsidRDefault="00452197" w:rsidP="003A4375">
            <w:pPr>
              <w:pStyle w:val="Docketstyle"/>
              <w:spacing w:line="240" w:lineRule="auto"/>
              <w:jc w:val="center"/>
              <w:rPr>
                <w:bCs/>
              </w:rPr>
            </w:pPr>
          </w:p>
          <w:p w14:paraId="768FFAF6" w14:textId="77777777" w:rsidR="00452197" w:rsidRPr="00DF6E26" w:rsidRDefault="00452197" w:rsidP="003A4375">
            <w:pPr>
              <w:pStyle w:val="Docketstyle"/>
              <w:spacing w:line="240" w:lineRule="auto"/>
              <w:jc w:val="center"/>
              <w:rPr>
                <w:bCs/>
              </w:rPr>
            </w:pPr>
            <w:r>
              <w:rPr>
                <w:bCs/>
              </w:rPr>
              <w:t>Of Texas</w:t>
            </w:r>
          </w:p>
        </w:tc>
      </w:tr>
    </w:tbl>
    <w:p w14:paraId="4C54DE3B" w14:textId="77777777" w:rsidR="009E07CC" w:rsidRDefault="009E07CC" w:rsidP="00452197">
      <w:pPr>
        <w:pStyle w:val="LGTitle"/>
        <w:spacing w:after="0"/>
        <w:jc w:val="left"/>
      </w:pPr>
    </w:p>
    <w:p w14:paraId="6EDE57CB" w14:textId="2D27E0AE" w:rsidR="00430E96" w:rsidRDefault="00430E96" w:rsidP="009E07CC">
      <w:pPr>
        <w:pStyle w:val="LGTitle"/>
        <w:spacing w:after="0"/>
      </w:pPr>
      <w:r w:rsidRPr="009E07CC">
        <w:t xml:space="preserve">motion to admit evidence and Proposed </w:t>
      </w:r>
      <w:r w:rsidR="006F4DB4">
        <w:t>Order</w:t>
      </w:r>
    </w:p>
    <w:p w14:paraId="62DB0932" w14:textId="77777777" w:rsidR="009E07CC" w:rsidRPr="009E07CC" w:rsidRDefault="009E07CC" w:rsidP="009E07CC">
      <w:pPr>
        <w:pStyle w:val="BodyText"/>
      </w:pPr>
    </w:p>
    <w:p w14:paraId="07FCA626" w14:textId="4D193B96" w:rsidR="00430E96" w:rsidRDefault="00430E96" w:rsidP="00473D87">
      <w:pPr>
        <w:pStyle w:val="LGBodyTextDD"/>
        <w:spacing w:line="360" w:lineRule="auto"/>
      </w:pPr>
      <w:r>
        <w:t xml:space="preserve">COMES NOW the </w:t>
      </w:r>
      <w:r w:rsidR="00452197">
        <w:t>s</w:t>
      </w:r>
      <w:r>
        <w:t>taff</w:t>
      </w:r>
      <w:r w:rsidR="00452197">
        <w:t xml:space="preserve"> (Staff)</w:t>
      </w:r>
      <w:r>
        <w:t xml:space="preserve"> of the Public Utility Commission of Texas (</w:t>
      </w:r>
      <w:r w:rsidR="00452197">
        <w:t>Commission</w:t>
      </w:r>
      <w:r>
        <w:t xml:space="preserve">) and files this Motion to Admit Evidence and Proposed </w:t>
      </w:r>
      <w:r w:rsidR="006F4DB4">
        <w:t>Order</w:t>
      </w:r>
      <w:r>
        <w:t xml:space="preserve">.  In support thereof, the </w:t>
      </w:r>
      <w:r w:rsidR="00127D13">
        <w:t>Staff would</w:t>
      </w:r>
      <w:r w:rsidR="00127D13">
        <w:t xml:space="preserve"> </w:t>
      </w:r>
      <w:r>
        <w:t>show the following:</w:t>
      </w:r>
    </w:p>
    <w:p w14:paraId="027EB143" w14:textId="77777777" w:rsidR="00430E96" w:rsidRPr="001C2A9A" w:rsidRDefault="001C2A9A" w:rsidP="00473D87">
      <w:pPr>
        <w:pStyle w:val="ListParagraph"/>
        <w:numPr>
          <w:ilvl w:val="0"/>
          <w:numId w:val="12"/>
        </w:numPr>
        <w:spacing w:line="360" w:lineRule="auto"/>
        <w:jc w:val="center"/>
        <w:rPr>
          <w:b/>
          <w:u w:val="single"/>
        </w:rPr>
      </w:pPr>
      <w:r>
        <w:rPr>
          <w:b/>
          <w:u w:val="single"/>
        </w:rPr>
        <w:t>B</w:t>
      </w:r>
      <w:r w:rsidR="00430E96" w:rsidRPr="001C2A9A">
        <w:rPr>
          <w:b/>
          <w:u w:val="single"/>
        </w:rPr>
        <w:t>ACKGROUND</w:t>
      </w:r>
    </w:p>
    <w:p w14:paraId="51630652" w14:textId="655AB350" w:rsidR="00452197" w:rsidRDefault="00452197" w:rsidP="00473D87">
      <w:pPr>
        <w:spacing w:line="360" w:lineRule="auto"/>
        <w:ind w:firstLine="720"/>
        <w:jc w:val="both"/>
      </w:pPr>
      <w:r w:rsidRPr="00D129DA">
        <w:t xml:space="preserve">On </w:t>
      </w:r>
      <w:r>
        <w:t>May</w:t>
      </w:r>
      <w:r w:rsidRPr="00D129DA">
        <w:t xml:space="preserve"> </w:t>
      </w:r>
      <w:r>
        <w:t>21, 2019</w:t>
      </w:r>
      <w:r w:rsidRPr="00D129DA">
        <w:t xml:space="preserve">, </w:t>
      </w:r>
      <w:r>
        <w:t xml:space="preserve">Echo Hills POA </w:t>
      </w:r>
      <w:r w:rsidRPr="00D129DA">
        <w:t>filed an application</w:t>
      </w:r>
      <w:r w:rsidR="00A9791B">
        <w:t xml:space="preserve"> (Application)</w:t>
      </w:r>
      <w:r w:rsidRPr="00D129DA">
        <w:t xml:space="preserve"> for </w:t>
      </w:r>
      <w:r w:rsidRPr="009218DA">
        <w:t xml:space="preserve">exempt utility registration of the </w:t>
      </w:r>
      <w:r>
        <w:t>8976 Ruby Lane Frankston</w:t>
      </w:r>
      <w:r w:rsidRPr="009218DA">
        <w:t xml:space="preserve"> water system pursuant to Texas Wa</w:t>
      </w:r>
      <w:r>
        <w:t>ter Code §</w:t>
      </w:r>
      <w:r w:rsidR="00127D13">
        <w:t> </w:t>
      </w:r>
      <w:r>
        <w:t>13.242(c) and 16 Texas Administrative</w:t>
      </w:r>
      <w:r w:rsidRPr="009218DA">
        <w:t xml:space="preserve"> Code § 24.</w:t>
      </w:r>
      <w:r>
        <w:t xml:space="preserve">229(e) (TAC). </w:t>
      </w:r>
    </w:p>
    <w:p w14:paraId="5EF64D5C" w14:textId="228DCAB3" w:rsidR="00430E96" w:rsidRDefault="00430E96" w:rsidP="00473D87">
      <w:pPr>
        <w:spacing w:line="360" w:lineRule="auto"/>
        <w:ind w:firstLine="720"/>
        <w:jc w:val="both"/>
      </w:pPr>
      <w:r w:rsidRPr="00AA6638">
        <w:t xml:space="preserve">Staff filed a final recommendation of approval on </w:t>
      </w:r>
      <w:r w:rsidR="00452197">
        <w:t>August</w:t>
      </w:r>
      <w:r w:rsidR="00226A67">
        <w:t xml:space="preserve"> </w:t>
      </w:r>
      <w:r w:rsidR="00452197">
        <w:t>14</w:t>
      </w:r>
      <w:r w:rsidR="001C2A9A">
        <w:t xml:space="preserve">, 2019. </w:t>
      </w:r>
      <w:r w:rsidR="00226A67">
        <w:t>The Commission a</w:t>
      </w:r>
      <w:r w:rsidRPr="00AA6638">
        <w:t>dmi</w:t>
      </w:r>
      <w:r w:rsidR="00226A67">
        <w:t>nistrative law j</w:t>
      </w:r>
      <w:r>
        <w:t>udge</w:t>
      </w:r>
      <w:r w:rsidR="00226A67">
        <w:t xml:space="preserve"> set the deadline to file a</w:t>
      </w:r>
      <w:r w:rsidRPr="00AA6638">
        <w:t xml:space="preserve"> motion to admit evidence and proposed </w:t>
      </w:r>
      <w:r w:rsidR="006F4DB4">
        <w:t>order</w:t>
      </w:r>
      <w:r w:rsidR="00226A67">
        <w:t xml:space="preserve"> as </w:t>
      </w:r>
      <w:r w:rsidR="00452197">
        <w:t>August 28</w:t>
      </w:r>
      <w:r w:rsidR="00226A67">
        <w:t xml:space="preserve">, 2019 in Order No. </w:t>
      </w:r>
      <w:proofErr w:type="gramStart"/>
      <w:r w:rsidR="00452197">
        <w:t>2</w:t>
      </w:r>
      <w:r w:rsidR="00226A67">
        <w:t>.</w:t>
      </w:r>
      <w:r w:rsidR="00127D13">
        <w:t>.</w:t>
      </w:r>
      <w:proofErr w:type="gramEnd"/>
      <w:r w:rsidR="00226A67">
        <w:t xml:space="preserve">  This pleading is therefore</w:t>
      </w:r>
      <w:r w:rsidRPr="00AA6638">
        <w:t xml:space="preserve"> timely filed.</w:t>
      </w:r>
    </w:p>
    <w:p w14:paraId="2A029D89" w14:textId="77777777" w:rsidR="00226A67" w:rsidRDefault="00226A67" w:rsidP="00473D87">
      <w:pPr>
        <w:spacing w:line="360" w:lineRule="auto"/>
        <w:ind w:firstLine="720"/>
        <w:jc w:val="both"/>
      </w:pPr>
    </w:p>
    <w:p w14:paraId="416265D0" w14:textId="639DFE32" w:rsidR="00430E96" w:rsidRPr="001C2A9A" w:rsidRDefault="00430E96" w:rsidP="00473D87">
      <w:pPr>
        <w:pStyle w:val="Heading1"/>
        <w:numPr>
          <w:ilvl w:val="0"/>
          <w:numId w:val="12"/>
        </w:numPr>
        <w:spacing w:after="0" w:line="360" w:lineRule="auto"/>
        <w:rPr>
          <w:sz w:val="24"/>
          <w:szCs w:val="24"/>
        </w:rPr>
      </w:pPr>
      <w:r w:rsidRPr="001C2A9A">
        <w:rPr>
          <w:sz w:val="24"/>
          <w:szCs w:val="24"/>
        </w:rPr>
        <w:t>motion to admit evidence</w:t>
      </w:r>
    </w:p>
    <w:p w14:paraId="76E8BC9E" w14:textId="3F2DA0DA" w:rsidR="00430E96" w:rsidRDefault="00127D13" w:rsidP="00473D87">
      <w:pPr>
        <w:pStyle w:val="LGBodyTextDD"/>
        <w:spacing w:line="360" w:lineRule="auto"/>
      </w:pPr>
      <w:r>
        <w:t>Staff was unable to reach Echo Hills POA for comment before the filing deadline</w:t>
      </w:r>
      <w:r>
        <w:t>. Staff therefore</w:t>
      </w:r>
      <w:r w:rsidR="00430E96">
        <w:t xml:space="preserve"> move</w:t>
      </w:r>
      <w:r>
        <w:t>s</w:t>
      </w:r>
      <w:r w:rsidR="00430E96">
        <w:t xml:space="preserve"> to admit the following evidence into the record of this proceeding:</w:t>
      </w:r>
    </w:p>
    <w:p w14:paraId="5998F45B" w14:textId="058C9F0B" w:rsidR="00430E96" w:rsidRDefault="00A9791B" w:rsidP="00473D87">
      <w:pPr>
        <w:pStyle w:val="LGListNumber"/>
        <w:spacing w:line="360" w:lineRule="auto"/>
      </w:pPr>
      <w:bookmarkStart w:id="0" w:name="_Hlk17469495"/>
      <w:r>
        <w:t>Echo Hill</w:t>
      </w:r>
      <w:r w:rsidR="00702595">
        <w:t>s</w:t>
      </w:r>
      <w:r>
        <w:t>’s</w:t>
      </w:r>
      <w:r w:rsidR="00430E96">
        <w:t xml:space="preserve"> application for </w:t>
      </w:r>
      <w:r>
        <w:t>exempt utility registration</w:t>
      </w:r>
      <w:r w:rsidR="00430E96">
        <w:t xml:space="preserve">, filed on </w:t>
      </w:r>
      <w:r>
        <w:t>May 21, 2019;</w:t>
      </w:r>
    </w:p>
    <w:p w14:paraId="5BE323BE" w14:textId="77777777" w:rsidR="00430E96" w:rsidRDefault="00A9791B" w:rsidP="00473D87">
      <w:pPr>
        <w:pStyle w:val="LGListNumber"/>
        <w:spacing w:line="360" w:lineRule="auto"/>
      </w:pPr>
      <w:r>
        <w:t xml:space="preserve">Commission Staff’s recommendation that the application be found </w:t>
      </w:r>
      <w:proofErr w:type="gramStart"/>
      <w:r>
        <w:t>sufficient</w:t>
      </w:r>
      <w:proofErr w:type="gramEnd"/>
      <w:r>
        <w:t>, filed on June 20, 2019;</w:t>
      </w:r>
    </w:p>
    <w:p w14:paraId="33DF2450" w14:textId="77777777" w:rsidR="00430E96" w:rsidRDefault="00430E96" w:rsidP="00473D87">
      <w:pPr>
        <w:pStyle w:val="LGListNumber"/>
        <w:spacing w:line="360" w:lineRule="auto"/>
      </w:pPr>
      <w:r>
        <w:t xml:space="preserve">The consent forms to the final map and </w:t>
      </w:r>
      <w:r w:rsidR="00A9791B">
        <w:t>tariff</w:t>
      </w:r>
      <w:r>
        <w:t xml:space="preserve">, filed on </w:t>
      </w:r>
      <w:r w:rsidR="00A9791B">
        <w:t>August</w:t>
      </w:r>
      <w:r w:rsidR="00226A67">
        <w:t xml:space="preserve"> </w:t>
      </w:r>
      <w:r w:rsidR="00A9791B">
        <w:t>1</w:t>
      </w:r>
      <w:r w:rsidR="001C2A9A">
        <w:t>, 2019</w:t>
      </w:r>
      <w:r>
        <w:t>.</w:t>
      </w:r>
    </w:p>
    <w:p w14:paraId="1280E74F" w14:textId="77777777" w:rsidR="00430E96" w:rsidRDefault="00430E96" w:rsidP="00473D87">
      <w:pPr>
        <w:pStyle w:val="LGListNumber"/>
        <w:spacing w:line="360" w:lineRule="auto"/>
      </w:pPr>
      <w:r>
        <w:t>Commission Staff’s Final Recommendation that the Application be approved,</w:t>
      </w:r>
      <w:r w:rsidR="006F4DB4">
        <w:t xml:space="preserve"> including the attached map and tariff,</w:t>
      </w:r>
      <w:r>
        <w:t xml:space="preserve"> filed on </w:t>
      </w:r>
      <w:r w:rsidR="00A9791B">
        <w:t>August</w:t>
      </w:r>
      <w:r w:rsidR="00226A67">
        <w:t xml:space="preserve"> </w:t>
      </w:r>
      <w:r w:rsidR="00A9791B">
        <w:t>14</w:t>
      </w:r>
      <w:r w:rsidR="001C2A9A">
        <w:t>, 2019</w:t>
      </w:r>
      <w:r>
        <w:t>.</w:t>
      </w:r>
    </w:p>
    <w:bookmarkEnd w:id="0"/>
    <w:p w14:paraId="763677CB" w14:textId="63A4AC89" w:rsidR="00430E96" w:rsidRPr="001C2A9A" w:rsidRDefault="00430E96" w:rsidP="00473D87">
      <w:pPr>
        <w:pStyle w:val="Heading1"/>
        <w:numPr>
          <w:ilvl w:val="0"/>
          <w:numId w:val="12"/>
        </w:numPr>
        <w:spacing w:after="0" w:line="360" w:lineRule="auto"/>
        <w:rPr>
          <w:sz w:val="24"/>
          <w:szCs w:val="24"/>
        </w:rPr>
      </w:pPr>
      <w:r w:rsidRPr="001C2A9A">
        <w:rPr>
          <w:sz w:val="24"/>
          <w:szCs w:val="24"/>
        </w:rPr>
        <w:lastRenderedPageBreak/>
        <w:t xml:space="preserve">proposed </w:t>
      </w:r>
      <w:r w:rsidR="006F4DB4">
        <w:rPr>
          <w:sz w:val="24"/>
          <w:szCs w:val="24"/>
        </w:rPr>
        <w:t>Order</w:t>
      </w:r>
    </w:p>
    <w:p w14:paraId="229EAC7F" w14:textId="557B6793" w:rsidR="00430E96" w:rsidRDefault="00430E96" w:rsidP="00473D87">
      <w:pPr>
        <w:pStyle w:val="LGBodyTextDD"/>
        <w:spacing w:line="360" w:lineRule="auto"/>
      </w:pPr>
      <w:r>
        <w:t xml:space="preserve">Staff </w:t>
      </w:r>
      <w:r w:rsidR="00127D13">
        <w:t>has prepared the</w:t>
      </w:r>
      <w:r>
        <w:t xml:space="preserve"> attached Proposed </w:t>
      </w:r>
      <w:r w:rsidR="006F4DB4">
        <w:t>Order</w:t>
      </w:r>
      <w:r>
        <w:t xml:space="preserve"> to grant </w:t>
      </w:r>
      <w:r w:rsidR="00A9791B">
        <w:t>the exempt utility registration</w:t>
      </w:r>
      <w:r w:rsidR="00226A67">
        <w:t>.</w:t>
      </w:r>
      <w:r>
        <w:t xml:space="preserve">  Also attached are the </w:t>
      </w:r>
      <w:r w:rsidR="00A9791B">
        <w:t>tariff</w:t>
      </w:r>
      <w:r>
        <w:t xml:space="preserve"> and map from Staff’s final recommendation.  </w:t>
      </w:r>
    </w:p>
    <w:p w14:paraId="3C4C4074" w14:textId="77777777" w:rsidR="00226A67" w:rsidRDefault="00226A67" w:rsidP="00473D87">
      <w:pPr>
        <w:pStyle w:val="LGBodyTextDD"/>
        <w:spacing w:line="360" w:lineRule="auto"/>
      </w:pPr>
    </w:p>
    <w:p w14:paraId="54518472" w14:textId="77777777" w:rsidR="00430E96" w:rsidRPr="001C2A9A" w:rsidRDefault="00430E96" w:rsidP="00473D87">
      <w:pPr>
        <w:pStyle w:val="Heading1"/>
        <w:numPr>
          <w:ilvl w:val="0"/>
          <w:numId w:val="12"/>
        </w:numPr>
        <w:spacing w:after="0" w:line="360" w:lineRule="auto"/>
        <w:rPr>
          <w:sz w:val="24"/>
          <w:szCs w:val="24"/>
        </w:rPr>
      </w:pPr>
      <w:r w:rsidRPr="001C2A9A">
        <w:rPr>
          <w:sz w:val="24"/>
          <w:szCs w:val="24"/>
        </w:rPr>
        <w:t>conclusion</w:t>
      </w:r>
    </w:p>
    <w:p w14:paraId="5652EF3E" w14:textId="34F18563" w:rsidR="00430E96" w:rsidRDefault="00127D13" w:rsidP="00473D87">
      <w:pPr>
        <w:pStyle w:val="LGBodyTextDD"/>
        <w:spacing w:line="360" w:lineRule="auto"/>
      </w:pPr>
      <w:r>
        <w:t>Staff</w:t>
      </w:r>
      <w:r w:rsidR="00430E96">
        <w:t xml:space="preserve"> respectfully request that the Commission grant the Motion to Admit </w:t>
      </w:r>
      <w:proofErr w:type="gramStart"/>
      <w:r w:rsidR="00430E96">
        <w:t>Evidence,</w:t>
      </w:r>
      <w:r w:rsidR="00B83CC6">
        <w:t xml:space="preserve"> </w:t>
      </w:r>
      <w:r w:rsidR="00430E96">
        <w:t>and</w:t>
      </w:r>
      <w:proofErr w:type="gramEnd"/>
      <w:r w:rsidR="00430E96">
        <w:t xml:space="preserve"> adopt the attached Proposed </w:t>
      </w:r>
      <w:r w:rsidR="006F4DB4">
        <w:t>Order</w:t>
      </w:r>
      <w:r w:rsidR="00430E96">
        <w:t>.</w:t>
      </w:r>
    </w:p>
    <w:p w14:paraId="46B0F198" w14:textId="77777777" w:rsidR="004C1DCC" w:rsidRDefault="004C1DCC">
      <w:pPr>
        <w:spacing w:after="160" w:line="259" w:lineRule="auto"/>
        <w:rPr>
          <w:bCs/>
        </w:rPr>
      </w:pPr>
      <w:r>
        <w:rPr>
          <w:bCs/>
        </w:rPr>
        <w:br w:type="page"/>
      </w:r>
    </w:p>
    <w:p w14:paraId="0D31266B" w14:textId="48FC7CA8" w:rsidR="00430E96" w:rsidRDefault="00430E96" w:rsidP="00430E96">
      <w:pPr>
        <w:rPr>
          <w:bCs/>
        </w:rPr>
      </w:pPr>
      <w:r>
        <w:rPr>
          <w:bCs/>
        </w:rPr>
        <w:lastRenderedPageBreak/>
        <w:t xml:space="preserve">Dated:  </w:t>
      </w:r>
      <w:r>
        <w:rPr>
          <w:bCs/>
        </w:rPr>
        <w:fldChar w:fldCharType="begin"/>
      </w:r>
      <w:r>
        <w:rPr>
          <w:bCs/>
        </w:rPr>
        <w:instrText xml:space="preserve"> DATE \@ "MMMM d, yyyy" </w:instrText>
      </w:r>
      <w:r>
        <w:rPr>
          <w:bCs/>
        </w:rPr>
        <w:fldChar w:fldCharType="separate"/>
      </w:r>
      <w:r w:rsidR="00127D13">
        <w:rPr>
          <w:bCs/>
          <w:noProof/>
        </w:rPr>
        <w:t>August 28, 2019</w:t>
      </w:r>
      <w:r>
        <w:rPr>
          <w:bCs/>
        </w:rPr>
        <w:fldChar w:fldCharType="end"/>
      </w:r>
    </w:p>
    <w:p w14:paraId="319B9450" w14:textId="77777777" w:rsidR="00430E96" w:rsidRPr="00DF0F91" w:rsidRDefault="00430E96" w:rsidP="00430E96">
      <w:pPr>
        <w:rPr>
          <w:bCs/>
        </w:rPr>
      </w:pPr>
    </w:p>
    <w:p w14:paraId="389598CE" w14:textId="77777777" w:rsidR="00430E96" w:rsidRDefault="00430E96" w:rsidP="00430E96">
      <w:pPr>
        <w:pStyle w:val="Normaldouble"/>
        <w:ind w:left="4320"/>
      </w:pPr>
      <w:r>
        <w:t>Respectfully Submitted,</w:t>
      </w:r>
    </w:p>
    <w:p w14:paraId="5E13E536" w14:textId="77777777" w:rsidR="00430E96" w:rsidRPr="00F95914" w:rsidRDefault="00430E96" w:rsidP="00430E96">
      <w:pPr>
        <w:ind w:left="4320"/>
        <w:contextualSpacing/>
        <w:rPr>
          <w:b/>
        </w:rPr>
      </w:pPr>
      <w:r w:rsidRPr="00F95914">
        <w:rPr>
          <w:b/>
        </w:rPr>
        <w:t>PUBLIC UTILITY COMMISSION OF TEXAS LEGAL DIVISION</w:t>
      </w:r>
    </w:p>
    <w:p w14:paraId="3C4D224F" w14:textId="77777777" w:rsidR="00430E96" w:rsidRDefault="00430E96" w:rsidP="00430E96">
      <w:pPr>
        <w:pStyle w:val="Normaldouble"/>
        <w:spacing w:line="240" w:lineRule="auto"/>
        <w:ind w:left="3600" w:firstLine="720"/>
      </w:pPr>
    </w:p>
    <w:p w14:paraId="7629F46E" w14:textId="77777777" w:rsidR="00430E96" w:rsidRPr="003F3549" w:rsidRDefault="00430E96" w:rsidP="00430E96">
      <w:r>
        <w:tab/>
      </w:r>
      <w:r>
        <w:tab/>
      </w:r>
      <w:r>
        <w:tab/>
      </w:r>
      <w:r>
        <w:tab/>
      </w:r>
      <w:r>
        <w:tab/>
      </w:r>
      <w:r>
        <w:tab/>
      </w:r>
      <w:r w:rsidRPr="003F3549">
        <w:t>Margaret Uhlig Pemberton</w:t>
      </w:r>
    </w:p>
    <w:p w14:paraId="429327F5" w14:textId="77777777" w:rsidR="00430E96" w:rsidRPr="003F3549" w:rsidRDefault="00430E96" w:rsidP="00430E96">
      <w:r w:rsidRPr="003F3549">
        <w:tab/>
      </w:r>
      <w:r w:rsidRPr="003F3549">
        <w:tab/>
      </w:r>
      <w:r w:rsidRPr="003F3549">
        <w:tab/>
      </w:r>
      <w:r w:rsidRPr="003F3549">
        <w:tab/>
      </w:r>
      <w:r w:rsidRPr="003F3549">
        <w:tab/>
      </w:r>
      <w:r w:rsidRPr="003F3549">
        <w:tab/>
        <w:t xml:space="preserve">Division Director </w:t>
      </w:r>
    </w:p>
    <w:p w14:paraId="2270AF8F" w14:textId="77777777" w:rsidR="00430E96" w:rsidRPr="003F3549" w:rsidRDefault="00430E96" w:rsidP="00430E96"/>
    <w:p w14:paraId="580BB459" w14:textId="5F3FF527" w:rsidR="00430E96" w:rsidRPr="002E0158" w:rsidRDefault="00DF56AF" w:rsidP="00430E96">
      <w:pPr>
        <w:keepNext/>
        <w:overflowPunct w:val="0"/>
        <w:autoSpaceDE w:val="0"/>
        <w:autoSpaceDN w:val="0"/>
        <w:adjustRightInd w:val="0"/>
        <w:ind w:left="4320"/>
        <w:textAlignment w:val="baseline"/>
      </w:pPr>
      <w:r>
        <w:t>Rachel</w:t>
      </w:r>
      <w:r w:rsidR="00702595">
        <w:t>le</w:t>
      </w:r>
      <w:r>
        <w:t xml:space="preserve"> Nicolette Robles</w:t>
      </w:r>
    </w:p>
    <w:p w14:paraId="5412AB66" w14:textId="77777777" w:rsidR="00430E96" w:rsidRPr="002E0158" w:rsidRDefault="00430E96" w:rsidP="00430E96">
      <w:pPr>
        <w:keepNext/>
        <w:overflowPunct w:val="0"/>
        <w:autoSpaceDE w:val="0"/>
        <w:autoSpaceDN w:val="0"/>
        <w:adjustRightInd w:val="0"/>
        <w:ind w:left="4320"/>
        <w:textAlignment w:val="baseline"/>
      </w:pPr>
      <w:r w:rsidRPr="002E0158">
        <w:t>Managing Attorney</w:t>
      </w:r>
      <w:r w:rsidRPr="002E0158">
        <w:tab/>
      </w:r>
    </w:p>
    <w:p w14:paraId="6B464590" w14:textId="77777777" w:rsidR="00430E96" w:rsidRPr="002E0158" w:rsidRDefault="00430E96" w:rsidP="00430E96">
      <w:pPr>
        <w:overflowPunct w:val="0"/>
        <w:autoSpaceDE w:val="0"/>
        <w:autoSpaceDN w:val="0"/>
        <w:adjustRightInd w:val="0"/>
        <w:textAlignment w:val="baseline"/>
      </w:pPr>
      <w:bookmarkStart w:id="1" w:name="_GoBack"/>
      <w:bookmarkEnd w:id="1"/>
    </w:p>
    <w:p w14:paraId="01E79988" w14:textId="77777777" w:rsidR="00430E96" w:rsidRPr="002E0158" w:rsidRDefault="00430E96" w:rsidP="00430E96">
      <w:pPr>
        <w:overflowPunct w:val="0"/>
        <w:autoSpaceDE w:val="0"/>
        <w:autoSpaceDN w:val="0"/>
        <w:adjustRightInd w:val="0"/>
        <w:textAlignment w:val="baseline"/>
      </w:pPr>
    </w:p>
    <w:p w14:paraId="2CF99F65" w14:textId="77777777" w:rsidR="00430E96" w:rsidRPr="002E0158" w:rsidRDefault="00430E96" w:rsidP="00430E96">
      <w:pPr>
        <w:overflowPunct w:val="0"/>
        <w:autoSpaceDE w:val="0"/>
        <w:autoSpaceDN w:val="0"/>
        <w:adjustRightInd w:val="0"/>
        <w:ind w:left="3600" w:firstLine="720"/>
        <w:textAlignment w:val="baseline"/>
      </w:pPr>
      <w:r w:rsidRPr="002E0158">
        <w:t>__________________________</w:t>
      </w:r>
    </w:p>
    <w:p w14:paraId="7F64A6E1" w14:textId="77777777" w:rsidR="00430E96" w:rsidRPr="002E0158" w:rsidRDefault="00430E96" w:rsidP="00430E96">
      <w:pPr>
        <w:overflowPunct w:val="0"/>
        <w:autoSpaceDE w:val="0"/>
        <w:autoSpaceDN w:val="0"/>
        <w:adjustRightInd w:val="0"/>
        <w:ind w:left="3600" w:firstLine="720"/>
        <w:textAlignment w:val="baseline"/>
      </w:pPr>
      <w:r w:rsidRPr="002E0158">
        <w:t>Alexander Petak</w:t>
      </w:r>
    </w:p>
    <w:p w14:paraId="5362F7A1" w14:textId="77777777" w:rsidR="00430E96" w:rsidRPr="002E0158" w:rsidRDefault="00430E96" w:rsidP="00430E96">
      <w:pPr>
        <w:overflowPunct w:val="0"/>
        <w:autoSpaceDE w:val="0"/>
        <w:autoSpaceDN w:val="0"/>
        <w:adjustRightInd w:val="0"/>
        <w:textAlignment w:val="baseline"/>
      </w:pPr>
      <w:r w:rsidRPr="002E0158">
        <w:tab/>
      </w:r>
      <w:r w:rsidRPr="002E0158">
        <w:tab/>
      </w:r>
      <w:r w:rsidRPr="002E0158">
        <w:tab/>
      </w:r>
      <w:r w:rsidRPr="002E0158">
        <w:tab/>
      </w:r>
      <w:r w:rsidRPr="002E0158">
        <w:tab/>
      </w:r>
      <w:r w:rsidRPr="002E0158">
        <w:tab/>
        <w:t>State Bar No. 24088216</w:t>
      </w:r>
    </w:p>
    <w:p w14:paraId="16C2B8ED" w14:textId="77777777" w:rsidR="00430E96" w:rsidRPr="002E0158" w:rsidRDefault="00430E96" w:rsidP="00430E96">
      <w:pPr>
        <w:overflowPunct w:val="0"/>
        <w:autoSpaceDE w:val="0"/>
        <w:autoSpaceDN w:val="0"/>
        <w:adjustRightInd w:val="0"/>
        <w:textAlignment w:val="baseline"/>
      </w:pPr>
      <w:r w:rsidRPr="002E0158">
        <w:tab/>
      </w:r>
      <w:r w:rsidRPr="002E0158">
        <w:tab/>
      </w:r>
      <w:r w:rsidRPr="002E0158">
        <w:tab/>
      </w:r>
      <w:r w:rsidRPr="002E0158">
        <w:tab/>
      </w:r>
      <w:r w:rsidRPr="002E0158">
        <w:tab/>
      </w:r>
      <w:r w:rsidRPr="002E0158">
        <w:tab/>
        <w:t>1701 N. Congress Avenue</w:t>
      </w:r>
    </w:p>
    <w:p w14:paraId="473D22FB" w14:textId="77777777" w:rsidR="00430E96" w:rsidRPr="002E0158" w:rsidRDefault="00430E96" w:rsidP="00430E96">
      <w:pPr>
        <w:overflowPunct w:val="0"/>
        <w:autoSpaceDE w:val="0"/>
        <w:autoSpaceDN w:val="0"/>
        <w:adjustRightInd w:val="0"/>
        <w:textAlignment w:val="baseline"/>
      </w:pPr>
      <w:r w:rsidRPr="002E0158">
        <w:tab/>
      </w:r>
      <w:r w:rsidRPr="002E0158">
        <w:tab/>
      </w:r>
      <w:r w:rsidRPr="002E0158">
        <w:tab/>
      </w:r>
      <w:r w:rsidRPr="002E0158">
        <w:tab/>
      </w:r>
      <w:r w:rsidRPr="002E0158">
        <w:tab/>
      </w:r>
      <w:r w:rsidRPr="002E0158">
        <w:tab/>
        <w:t>P.O. Box 13326</w:t>
      </w:r>
    </w:p>
    <w:p w14:paraId="0F73CA95" w14:textId="77777777" w:rsidR="00430E96" w:rsidRPr="002E0158" w:rsidRDefault="00430E96" w:rsidP="00430E96">
      <w:pPr>
        <w:overflowPunct w:val="0"/>
        <w:autoSpaceDE w:val="0"/>
        <w:autoSpaceDN w:val="0"/>
        <w:adjustRightInd w:val="0"/>
        <w:textAlignment w:val="baseline"/>
      </w:pPr>
      <w:r w:rsidRPr="002E0158">
        <w:tab/>
      </w:r>
      <w:r w:rsidRPr="002E0158">
        <w:tab/>
      </w:r>
      <w:r w:rsidRPr="002E0158">
        <w:tab/>
      </w:r>
      <w:r w:rsidRPr="002E0158">
        <w:tab/>
      </w:r>
      <w:r w:rsidRPr="002E0158">
        <w:tab/>
      </w:r>
      <w:r w:rsidRPr="002E0158">
        <w:tab/>
        <w:t>Austin, Texas 78711-3326</w:t>
      </w:r>
    </w:p>
    <w:p w14:paraId="682F6FF9" w14:textId="77777777" w:rsidR="00430E96" w:rsidRPr="002E0158" w:rsidRDefault="00430E96" w:rsidP="00430E96">
      <w:pPr>
        <w:overflowPunct w:val="0"/>
        <w:autoSpaceDE w:val="0"/>
        <w:autoSpaceDN w:val="0"/>
        <w:adjustRightInd w:val="0"/>
        <w:textAlignment w:val="baseline"/>
      </w:pPr>
      <w:r w:rsidRPr="002E0158">
        <w:tab/>
      </w:r>
      <w:r w:rsidRPr="002E0158">
        <w:tab/>
      </w:r>
      <w:r w:rsidRPr="002E0158">
        <w:tab/>
      </w:r>
      <w:r w:rsidRPr="002E0158">
        <w:tab/>
      </w:r>
      <w:r w:rsidRPr="002E0158">
        <w:tab/>
      </w:r>
      <w:r w:rsidRPr="002E0158">
        <w:tab/>
        <w:t>(512) 936-7377</w:t>
      </w:r>
    </w:p>
    <w:p w14:paraId="7EE785FC" w14:textId="77777777" w:rsidR="00430E96" w:rsidRPr="002E0158" w:rsidRDefault="00430E96" w:rsidP="00430E96">
      <w:pPr>
        <w:tabs>
          <w:tab w:val="left" w:pos="4320"/>
        </w:tabs>
        <w:overflowPunct w:val="0"/>
        <w:autoSpaceDE w:val="0"/>
        <w:autoSpaceDN w:val="0"/>
        <w:adjustRightInd w:val="0"/>
        <w:textAlignment w:val="baseline"/>
      </w:pPr>
      <w:r w:rsidRPr="002E0158">
        <w:tab/>
        <w:t>(512) 936-7268 (facsimile)</w:t>
      </w:r>
    </w:p>
    <w:p w14:paraId="130C0F48" w14:textId="77777777" w:rsidR="004873D3" w:rsidRPr="005F68AC" w:rsidRDefault="00430E96" w:rsidP="005F68AC">
      <w:pPr>
        <w:tabs>
          <w:tab w:val="left" w:pos="4320"/>
        </w:tabs>
        <w:overflowPunct w:val="0"/>
        <w:autoSpaceDE w:val="0"/>
        <w:autoSpaceDN w:val="0"/>
        <w:adjustRightInd w:val="0"/>
        <w:textAlignment w:val="baseline"/>
      </w:pPr>
      <w:r w:rsidRPr="002E0158">
        <w:tab/>
        <w:t>Alexander.Petak@puc.texas.gov</w:t>
      </w:r>
    </w:p>
    <w:p w14:paraId="50B30503" w14:textId="77777777" w:rsidR="004873D3" w:rsidRDefault="004873D3" w:rsidP="00430E96">
      <w:pPr>
        <w:jc w:val="center"/>
        <w:rPr>
          <w:b/>
          <w:bCs/>
          <w:caps/>
        </w:rPr>
      </w:pPr>
    </w:p>
    <w:p w14:paraId="7ED42558" w14:textId="77777777" w:rsidR="004C1DCC" w:rsidRDefault="004C1DCC" w:rsidP="00430E96">
      <w:pPr>
        <w:jc w:val="center"/>
        <w:rPr>
          <w:b/>
          <w:bCs/>
          <w:caps/>
        </w:rPr>
      </w:pPr>
    </w:p>
    <w:p w14:paraId="2BA99855" w14:textId="77777777" w:rsidR="004C1DCC" w:rsidRDefault="004C1DCC" w:rsidP="00430E96">
      <w:pPr>
        <w:jc w:val="center"/>
        <w:rPr>
          <w:b/>
          <w:bCs/>
          <w:caps/>
        </w:rPr>
      </w:pPr>
    </w:p>
    <w:p w14:paraId="2445B5FE" w14:textId="77777777" w:rsidR="004C1DCC" w:rsidRDefault="004C1DCC" w:rsidP="00430E96">
      <w:pPr>
        <w:jc w:val="center"/>
        <w:rPr>
          <w:b/>
          <w:bCs/>
          <w:caps/>
        </w:rPr>
      </w:pPr>
    </w:p>
    <w:p w14:paraId="2163A532" w14:textId="77777777" w:rsidR="00430E96" w:rsidRDefault="00430E96" w:rsidP="00430E96">
      <w:pPr>
        <w:jc w:val="center"/>
        <w:rPr>
          <w:b/>
          <w:bCs/>
          <w:caps/>
        </w:rPr>
      </w:pPr>
    </w:p>
    <w:p w14:paraId="06C5336D" w14:textId="77777777" w:rsidR="00430E96" w:rsidRPr="00DA62EA" w:rsidRDefault="00430E96">
      <w:pPr>
        <w:jc w:val="center"/>
        <w:rPr>
          <w:b/>
          <w:bCs/>
          <w:caps/>
        </w:rPr>
      </w:pPr>
      <w:r w:rsidRPr="00491FA9">
        <w:rPr>
          <w:b/>
          <w:bCs/>
          <w:caps/>
        </w:rPr>
        <w:t>Docket</w:t>
      </w:r>
      <w:r w:rsidRPr="00491FA9">
        <w:rPr>
          <w:b/>
          <w:bCs/>
        </w:rPr>
        <w:t xml:space="preserve"> </w:t>
      </w:r>
      <w:r w:rsidRPr="00491FA9">
        <w:rPr>
          <w:b/>
          <w:bCs/>
          <w:caps/>
        </w:rPr>
        <w:t xml:space="preserve">No. </w:t>
      </w:r>
      <w:r w:rsidR="006E077D">
        <w:rPr>
          <w:b/>
          <w:bCs/>
          <w:caps/>
        </w:rPr>
        <w:t>49560</w:t>
      </w:r>
    </w:p>
    <w:p w14:paraId="5652A248" w14:textId="77777777" w:rsidR="00430E96" w:rsidRPr="007C52EB" w:rsidRDefault="00430E96" w:rsidP="00430E96">
      <w:pPr>
        <w:keepNext/>
        <w:jc w:val="center"/>
        <w:rPr>
          <w:b/>
        </w:rPr>
      </w:pPr>
      <w:r w:rsidRPr="007C52EB">
        <w:rPr>
          <w:b/>
        </w:rPr>
        <w:t>CERTIFICATE OF SERVICE</w:t>
      </w:r>
    </w:p>
    <w:p w14:paraId="3B287B26" w14:textId="77777777" w:rsidR="00430E96" w:rsidRPr="007C52EB" w:rsidRDefault="00430E96" w:rsidP="00430E96">
      <w:pPr>
        <w:keepNext/>
        <w:jc w:val="center"/>
        <w:rPr>
          <w:b/>
        </w:rPr>
      </w:pPr>
    </w:p>
    <w:p w14:paraId="1B09363A" w14:textId="524DBDA9" w:rsidR="00430E96" w:rsidRPr="007C52EB" w:rsidRDefault="00430E96" w:rsidP="00430E96">
      <w:pPr>
        <w:spacing w:line="360" w:lineRule="auto"/>
        <w:ind w:firstLine="720"/>
      </w:pPr>
      <w:r w:rsidRPr="007C52EB">
        <w:t xml:space="preserve">I certify that a copy of this document will be served on all parties of record on </w:t>
      </w:r>
      <w:r w:rsidRPr="007C52EB">
        <w:fldChar w:fldCharType="begin"/>
      </w:r>
      <w:r w:rsidRPr="007C52EB">
        <w:instrText xml:space="preserve"> DATE \@ "MMMM d, yyyy" </w:instrText>
      </w:r>
      <w:r w:rsidRPr="007C52EB">
        <w:fldChar w:fldCharType="separate"/>
      </w:r>
      <w:r w:rsidR="00127D13">
        <w:rPr>
          <w:noProof/>
        </w:rPr>
        <w:t>August 28, 2019</w:t>
      </w:r>
      <w:r w:rsidRPr="007C52EB">
        <w:fldChar w:fldCharType="end"/>
      </w:r>
      <w:r w:rsidRPr="007C52EB">
        <w:t>, in accordance with 16 TAC § 22.74.</w:t>
      </w:r>
    </w:p>
    <w:p w14:paraId="4B72053E" w14:textId="77777777" w:rsidR="00430E96" w:rsidRPr="007C52EB" w:rsidRDefault="00430E96" w:rsidP="00430E96">
      <w:pPr>
        <w:keepNext/>
        <w:spacing w:line="360" w:lineRule="auto"/>
        <w:ind w:firstLine="720"/>
      </w:pPr>
    </w:p>
    <w:p w14:paraId="704001DF" w14:textId="77777777" w:rsidR="00430E96" w:rsidRPr="00562F7C" w:rsidRDefault="00430E96" w:rsidP="00430E96">
      <w:pPr>
        <w:keepNext/>
        <w:ind w:left="3600" w:firstLine="720"/>
      </w:pPr>
      <w:r w:rsidRPr="00562F7C">
        <w:t>____________________</w:t>
      </w:r>
      <w:r>
        <w:t>___</w:t>
      </w:r>
      <w:r w:rsidRPr="00562F7C">
        <w:t>_________</w:t>
      </w:r>
    </w:p>
    <w:p w14:paraId="6294CCDC" w14:textId="77777777" w:rsidR="00430E96" w:rsidRPr="002E0158" w:rsidRDefault="00430E96" w:rsidP="00430E96">
      <w:pPr>
        <w:overflowPunct w:val="0"/>
        <w:autoSpaceDE w:val="0"/>
        <w:autoSpaceDN w:val="0"/>
        <w:adjustRightInd w:val="0"/>
        <w:ind w:left="3600" w:firstLine="720"/>
        <w:textAlignment w:val="baseline"/>
      </w:pPr>
      <w:r w:rsidRPr="002E0158">
        <w:t>Alexander Petak</w:t>
      </w:r>
    </w:p>
    <w:p w14:paraId="0183EFB7" w14:textId="77777777" w:rsidR="00226A67" w:rsidRDefault="00226A67">
      <w:pPr>
        <w:spacing w:after="160" w:line="259" w:lineRule="auto"/>
      </w:pPr>
      <w:r>
        <w:br w:type="page"/>
      </w:r>
    </w:p>
    <w:p w14:paraId="3D8FE026" w14:textId="77777777" w:rsidR="006E077D" w:rsidRDefault="006E077D" w:rsidP="006E077D">
      <w:pPr>
        <w:pStyle w:val="Docketnumber0"/>
        <w:rPr>
          <w:sz w:val="24"/>
          <w:szCs w:val="24"/>
        </w:rPr>
      </w:pPr>
      <w:r w:rsidRPr="00DF6E26">
        <w:rPr>
          <w:sz w:val="24"/>
          <w:szCs w:val="24"/>
        </w:rPr>
        <w:lastRenderedPageBreak/>
        <w:t xml:space="preserve">Docket No. </w:t>
      </w:r>
      <w:r>
        <w:rPr>
          <w:sz w:val="24"/>
          <w:szCs w:val="24"/>
        </w:rPr>
        <w:t>49560</w:t>
      </w:r>
    </w:p>
    <w:p w14:paraId="5396F323" w14:textId="77777777" w:rsidR="006E077D" w:rsidRPr="00DF6E26" w:rsidRDefault="006E077D" w:rsidP="006E077D">
      <w:pPr>
        <w:jc w:val="center"/>
        <w:rPr>
          <w:b/>
        </w:rPr>
      </w:pPr>
    </w:p>
    <w:tbl>
      <w:tblPr>
        <w:tblW w:w="9846" w:type="dxa"/>
        <w:tblLook w:val="01E0" w:firstRow="1" w:lastRow="1" w:firstColumn="1" w:lastColumn="1" w:noHBand="0" w:noVBand="0"/>
      </w:tblPr>
      <w:tblGrid>
        <w:gridCol w:w="4788"/>
        <w:gridCol w:w="450"/>
        <w:gridCol w:w="4608"/>
      </w:tblGrid>
      <w:tr w:rsidR="006E077D" w:rsidRPr="00DF6E26" w14:paraId="15292008" w14:textId="77777777" w:rsidTr="003A4375">
        <w:tc>
          <w:tcPr>
            <w:tcW w:w="4788" w:type="dxa"/>
          </w:tcPr>
          <w:p w14:paraId="60FA6925" w14:textId="77777777" w:rsidR="006E077D" w:rsidRPr="00DF6E26" w:rsidRDefault="006E077D" w:rsidP="003A4375">
            <w:pPr>
              <w:rPr>
                <w:b/>
                <w:caps/>
              </w:rPr>
            </w:pPr>
            <w:r>
              <w:rPr>
                <w:b/>
                <w:caps/>
              </w:rPr>
              <w:t>Application of Echo Hills poa water system for an exempt utility registration</w:t>
            </w:r>
          </w:p>
          <w:p w14:paraId="01A08BB5" w14:textId="77777777" w:rsidR="006E077D" w:rsidRPr="00DF6E26" w:rsidRDefault="006E077D" w:rsidP="003A4375">
            <w:pPr>
              <w:rPr>
                <w:b/>
                <w:caps/>
              </w:rPr>
            </w:pPr>
          </w:p>
        </w:tc>
        <w:tc>
          <w:tcPr>
            <w:tcW w:w="450" w:type="dxa"/>
          </w:tcPr>
          <w:p w14:paraId="071C5B60" w14:textId="77777777" w:rsidR="006E077D" w:rsidRPr="00DF6E26" w:rsidRDefault="006E077D" w:rsidP="003A4375">
            <w:pPr>
              <w:rPr>
                <w:b/>
              </w:rPr>
            </w:pPr>
            <w:r w:rsidRPr="00DF6E26">
              <w:rPr>
                <w:b/>
              </w:rPr>
              <w:t>§</w:t>
            </w:r>
          </w:p>
          <w:p w14:paraId="65EA2354" w14:textId="77777777" w:rsidR="006E077D" w:rsidRPr="00DF6E26" w:rsidRDefault="006E077D" w:rsidP="003A4375">
            <w:pPr>
              <w:rPr>
                <w:b/>
              </w:rPr>
            </w:pPr>
            <w:r w:rsidRPr="00DF6E26">
              <w:rPr>
                <w:b/>
              </w:rPr>
              <w:t>§</w:t>
            </w:r>
          </w:p>
          <w:p w14:paraId="625A2E5C" w14:textId="77777777" w:rsidR="006E077D" w:rsidRPr="00DF6E26" w:rsidRDefault="006E077D" w:rsidP="003A4375">
            <w:pPr>
              <w:rPr>
                <w:b/>
              </w:rPr>
            </w:pPr>
            <w:r w:rsidRPr="00DF6E26">
              <w:rPr>
                <w:b/>
              </w:rPr>
              <w:t>§</w:t>
            </w:r>
          </w:p>
          <w:p w14:paraId="38B163AD" w14:textId="77777777" w:rsidR="006E077D" w:rsidRPr="00DF6E26" w:rsidRDefault="006E077D" w:rsidP="003A4375">
            <w:pPr>
              <w:rPr>
                <w:b/>
              </w:rPr>
            </w:pPr>
          </w:p>
          <w:p w14:paraId="0849BF0A" w14:textId="77777777" w:rsidR="006E077D" w:rsidRPr="00DF6E26" w:rsidRDefault="006E077D" w:rsidP="003A4375">
            <w:pPr>
              <w:rPr>
                <w:b/>
              </w:rPr>
            </w:pPr>
          </w:p>
        </w:tc>
        <w:tc>
          <w:tcPr>
            <w:tcW w:w="4608" w:type="dxa"/>
          </w:tcPr>
          <w:p w14:paraId="10329849" w14:textId="77777777" w:rsidR="006E077D" w:rsidRDefault="006E077D" w:rsidP="003A4375">
            <w:pPr>
              <w:pStyle w:val="Docketstyle"/>
              <w:spacing w:line="240" w:lineRule="auto"/>
              <w:jc w:val="center"/>
              <w:rPr>
                <w:bCs/>
              </w:rPr>
            </w:pPr>
            <w:r>
              <w:rPr>
                <w:bCs/>
              </w:rPr>
              <w:t>Public Utility Commission</w:t>
            </w:r>
          </w:p>
          <w:p w14:paraId="0008DE19" w14:textId="77777777" w:rsidR="006E077D" w:rsidRDefault="006E077D" w:rsidP="003A4375">
            <w:pPr>
              <w:pStyle w:val="Docketstyle"/>
              <w:spacing w:line="240" w:lineRule="auto"/>
              <w:jc w:val="center"/>
              <w:rPr>
                <w:bCs/>
              </w:rPr>
            </w:pPr>
          </w:p>
          <w:p w14:paraId="6F3D13AF" w14:textId="77777777" w:rsidR="006E077D" w:rsidRPr="00DF6E26" w:rsidRDefault="006E077D" w:rsidP="003A4375">
            <w:pPr>
              <w:pStyle w:val="Docketstyle"/>
              <w:spacing w:line="240" w:lineRule="auto"/>
              <w:jc w:val="center"/>
              <w:rPr>
                <w:bCs/>
              </w:rPr>
            </w:pPr>
            <w:r>
              <w:rPr>
                <w:bCs/>
              </w:rPr>
              <w:t>Of Texas</w:t>
            </w:r>
          </w:p>
        </w:tc>
      </w:tr>
    </w:tbl>
    <w:p w14:paraId="65BE92F8" w14:textId="77777777" w:rsidR="00430E96" w:rsidRPr="00EF3519" w:rsidRDefault="00E56652" w:rsidP="00430E96">
      <w:pPr>
        <w:pStyle w:val="LGTitle"/>
        <w:spacing w:after="240" w:line="360" w:lineRule="auto"/>
        <w:rPr>
          <w:u w:val="single"/>
        </w:rPr>
      </w:pPr>
      <w:r>
        <w:rPr>
          <w:u w:val="single"/>
        </w:rPr>
        <w:t>Proposed Order</w:t>
      </w:r>
    </w:p>
    <w:p w14:paraId="5B19198C" w14:textId="77777777" w:rsidR="00430E96" w:rsidRDefault="00B16C86" w:rsidP="00430E96">
      <w:pPr>
        <w:pStyle w:val="LGBodyTextDD"/>
        <w:spacing w:line="360" w:lineRule="auto"/>
      </w:pPr>
      <w:r w:rsidRPr="00B16C86">
        <w:t xml:space="preserve">This Order addresses the application of </w:t>
      </w:r>
      <w:r>
        <w:t>Echo Hills POA</w:t>
      </w:r>
      <w:r w:rsidRPr="00B16C86">
        <w:t xml:space="preserve"> for an exempt utility registration. The Commission approves the application and issues exempt utility registration number N007</w:t>
      </w:r>
      <w:r>
        <w:t>9</w:t>
      </w:r>
      <w:r w:rsidRPr="00B16C86">
        <w:t xml:space="preserve"> in the name of </w:t>
      </w:r>
      <w:r>
        <w:t>Echo Hills POA</w:t>
      </w:r>
      <w:r w:rsidRPr="00B16C86">
        <w:t>.</w:t>
      </w:r>
    </w:p>
    <w:p w14:paraId="6CF5E773" w14:textId="77777777" w:rsidR="00430E96" w:rsidRPr="009A6626" w:rsidRDefault="00430E96" w:rsidP="00430E96">
      <w:pPr>
        <w:pStyle w:val="Heading1"/>
        <w:spacing w:line="360" w:lineRule="auto"/>
        <w:ind w:left="0" w:firstLine="0"/>
        <w:rPr>
          <w:sz w:val="24"/>
          <w:szCs w:val="24"/>
        </w:rPr>
      </w:pPr>
      <w:r w:rsidRPr="009A6626">
        <w:rPr>
          <w:sz w:val="24"/>
          <w:szCs w:val="24"/>
        </w:rPr>
        <w:t>I.</w:t>
      </w:r>
      <w:r w:rsidRPr="009A6626">
        <w:rPr>
          <w:sz w:val="24"/>
          <w:szCs w:val="24"/>
        </w:rPr>
        <w:tab/>
        <w:t>FINDINGS OF FACT</w:t>
      </w:r>
    </w:p>
    <w:p w14:paraId="30BD0D95" w14:textId="77777777" w:rsidR="004873D3" w:rsidRPr="00473D87" w:rsidRDefault="004873D3" w:rsidP="00430E96">
      <w:pPr>
        <w:spacing w:before="120" w:line="360" w:lineRule="auto"/>
      </w:pPr>
      <w:r>
        <w:tab/>
        <w:t>The Commission makes the following findings of fact:</w:t>
      </w:r>
    </w:p>
    <w:p w14:paraId="5FBEC8B2" w14:textId="77777777" w:rsidR="00430E96" w:rsidRDefault="00430E96" w:rsidP="00430E96">
      <w:pPr>
        <w:spacing w:before="120" w:line="360" w:lineRule="auto"/>
        <w:rPr>
          <w:b/>
          <w:i/>
          <w:u w:val="single"/>
        </w:rPr>
      </w:pPr>
      <w:r>
        <w:rPr>
          <w:b/>
          <w:i/>
          <w:u w:val="single"/>
        </w:rPr>
        <w:t xml:space="preserve">Applicant </w:t>
      </w:r>
    </w:p>
    <w:p w14:paraId="35263E04" w14:textId="77777777" w:rsidR="00B16C86" w:rsidRDefault="00B16C86" w:rsidP="00B16C86">
      <w:pPr>
        <w:pStyle w:val="ListParagraph"/>
        <w:numPr>
          <w:ilvl w:val="0"/>
          <w:numId w:val="13"/>
        </w:numPr>
        <w:spacing w:after="120" w:line="360" w:lineRule="auto"/>
        <w:jc w:val="both"/>
      </w:pPr>
      <w:r>
        <w:t xml:space="preserve">Bobbie L. Brown is the owner of an unmetered well located at 8976 Ruby Lane, </w:t>
      </w:r>
      <w:r w:rsidR="00D55684">
        <w:t>Henderson County</w:t>
      </w:r>
      <w:r>
        <w:t>, Texas, 75763. The owner oversee</w:t>
      </w:r>
      <w:r w:rsidR="006F4DB4">
        <w:t>s</w:t>
      </w:r>
      <w:r>
        <w:t xml:space="preserve"> the operation and maintenance of the well as well as the collection of fees. </w:t>
      </w:r>
    </w:p>
    <w:p w14:paraId="1725E1C4" w14:textId="77777777" w:rsidR="00430E96" w:rsidRDefault="00430E96" w:rsidP="00B16C86">
      <w:pPr>
        <w:spacing w:after="120" w:line="360" w:lineRule="auto"/>
        <w:jc w:val="both"/>
      </w:pPr>
      <w:r w:rsidRPr="00B16C86">
        <w:rPr>
          <w:b/>
          <w:i/>
          <w:u w:val="single"/>
        </w:rPr>
        <w:t>Application</w:t>
      </w:r>
    </w:p>
    <w:p w14:paraId="2352EC87" w14:textId="77777777" w:rsidR="00430E96" w:rsidRDefault="00B16C86" w:rsidP="00B16C86">
      <w:pPr>
        <w:pStyle w:val="ListParagraph"/>
        <w:numPr>
          <w:ilvl w:val="0"/>
          <w:numId w:val="13"/>
        </w:numPr>
        <w:spacing w:after="120" w:line="360" w:lineRule="auto"/>
        <w:jc w:val="both"/>
      </w:pPr>
      <w:r>
        <w:t>On May 21, 2019, Bobbie L. Brown filed an application to register Echo Hills POA as an exempt utility.</w:t>
      </w:r>
    </w:p>
    <w:p w14:paraId="3F48C618" w14:textId="77777777" w:rsidR="00430E96" w:rsidRDefault="00B16C86" w:rsidP="00B16C86">
      <w:pPr>
        <w:pStyle w:val="ListParagraph"/>
        <w:numPr>
          <w:ilvl w:val="0"/>
          <w:numId w:val="13"/>
        </w:numPr>
        <w:spacing w:after="120" w:line="360" w:lineRule="auto"/>
        <w:jc w:val="both"/>
      </w:pPr>
      <w:r>
        <w:t>In Order No. 2, issued June 26, 2019, the administrative law judge (ALJ) found the application administratively complete.</w:t>
      </w:r>
    </w:p>
    <w:p w14:paraId="65E45265" w14:textId="77777777" w:rsidR="00B16C86" w:rsidRDefault="00B16C86" w:rsidP="00B16C86">
      <w:pPr>
        <w:spacing w:line="360" w:lineRule="auto"/>
      </w:pPr>
      <w:r w:rsidRPr="00B16C86">
        <w:rPr>
          <w:b/>
          <w:i/>
          <w:u w:val="single"/>
        </w:rPr>
        <w:t>Notice of Application</w:t>
      </w:r>
    </w:p>
    <w:p w14:paraId="0339D811" w14:textId="77777777" w:rsidR="00B16C86" w:rsidRDefault="00B16C86" w:rsidP="00B16C86">
      <w:pPr>
        <w:pStyle w:val="ListParagraph"/>
        <w:numPr>
          <w:ilvl w:val="0"/>
          <w:numId w:val="13"/>
        </w:numPr>
        <w:spacing w:after="120" w:line="360" w:lineRule="auto"/>
        <w:jc w:val="both"/>
      </w:pPr>
      <w:r>
        <w:t>A copy of the required customer notice and service rules was provided to each current customer and will be provided to each future customer at the time they connect to the system</w:t>
      </w:r>
    </w:p>
    <w:p w14:paraId="5D22C2D0" w14:textId="77777777" w:rsidR="00B16C86" w:rsidRDefault="00B16C86" w:rsidP="00B16C86">
      <w:pPr>
        <w:spacing w:after="120" w:line="360" w:lineRule="auto"/>
      </w:pPr>
      <w:r w:rsidRPr="00B16C86">
        <w:rPr>
          <w:b/>
          <w:i/>
          <w:u w:val="single"/>
        </w:rPr>
        <w:t>Evidentiary Record</w:t>
      </w:r>
    </w:p>
    <w:p w14:paraId="1998A013" w14:textId="2BB63421" w:rsidR="0050243D" w:rsidRDefault="0050243D" w:rsidP="006F4DB4">
      <w:pPr>
        <w:pStyle w:val="ListParagraph"/>
        <w:numPr>
          <w:ilvl w:val="0"/>
          <w:numId w:val="13"/>
        </w:numPr>
        <w:spacing w:after="120" w:line="360" w:lineRule="auto"/>
        <w:jc w:val="both"/>
      </w:pPr>
      <w:r>
        <w:t xml:space="preserve">On </w:t>
      </w:r>
      <w:r w:rsidR="00B16C86">
        <w:t>August 28, 2019</w:t>
      </w:r>
      <w:r>
        <w:t xml:space="preserve">, </w:t>
      </w:r>
      <w:r w:rsidR="00127D13">
        <w:t>Staff filed a</w:t>
      </w:r>
      <w:r>
        <w:t xml:space="preserve"> motion to admit evidence </w:t>
      </w:r>
      <w:r w:rsidR="00872A5F">
        <w:t xml:space="preserve">and </w:t>
      </w:r>
      <w:r w:rsidR="00127D13">
        <w:t xml:space="preserve">a proposed </w:t>
      </w:r>
      <w:r w:rsidR="00B16C86">
        <w:t>order.</w:t>
      </w:r>
    </w:p>
    <w:p w14:paraId="0F41C2B6" w14:textId="6C075B33" w:rsidR="0050243D" w:rsidRDefault="00C16484" w:rsidP="006F4DB4">
      <w:pPr>
        <w:pStyle w:val="ListParagraph"/>
        <w:numPr>
          <w:ilvl w:val="0"/>
          <w:numId w:val="13"/>
        </w:numPr>
        <w:spacing w:after="120" w:line="360" w:lineRule="auto"/>
        <w:jc w:val="both"/>
      </w:pPr>
      <w:r>
        <w:t xml:space="preserve">In Order No. </w:t>
      </w:r>
      <w:r w:rsidR="006F4DB4">
        <w:t>3,</w:t>
      </w:r>
      <w:r w:rsidR="0050243D">
        <w:t xml:space="preserve"> issued __________, 2019, the ALJ admitted the following evidence</w:t>
      </w:r>
      <w:r w:rsidR="00872A5F">
        <w:t xml:space="preserve"> into the record of this proceeding</w:t>
      </w:r>
      <w:r w:rsidR="0050243D">
        <w:t xml:space="preserve">: (a) </w:t>
      </w:r>
      <w:r w:rsidR="006F4DB4">
        <w:t>Echo Hill</w:t>
      </w:r>
      <w:r w:rsidR="00F835BA">
        <w:t>s</w:t>
      </w:r>
      <w:r w:rsidR="006F4DB4">
        <w:t xml:space="preserve">’s application for exempt utility registration, </w:t>
      </w:r>
      <w:r w:rsidR="006F4DB4">
        <w:lastRenderedPageBreak/>
        <w:t>filed on May 21, 2019</w:t>
      </w:r>
      <w:r w:rsidR="00563F8C" w:rsidRPr="00563F8C">
        <w:t>;</w:t>
      </w:r>
      <w:r w:rsidR="0050243D">
        <w:t xml:space="preserve"> (b) </w:t>
      </w:r>
      <w:r w:rsidR="006F4DB4">
        <w:t xml:space="preserve">Commission Staff’s recommendation that the application be found sufficient, filed on June 20, 2019; </w:t>
      </w:r>
      <w:r w:rsidR="0050243D">
        <w:t>(c)</w:t>
      </w:r>
      <w:r w:rsidR="00984998">
        <w:t xml:space="preserve"> </w:t>
      </w:r>
      <w:r w:rsidR="006F4DB4">
        <w:t>The consent forms to the final map and tariff, filed on August 1, 2019</w:t>
      </w:r>
      <w:r w:rsidR="00984998">
        <w:t xml:space="preserve">; </w:t>
      </w:r>
      <w:r w:rsidR="006F4DB4">
        <w:t xml:space="preserve">and </w:t>
      </w:r>
      <w:r w:rsidR="00984998">
        <w:t>(d)</w:t>
      </w:r>
      <w:r w:rsidR="0050243D">
        <w:t xml:space="preserve"> </w:t>
      </w:r>
      <w:r w:rsidR="006F4DB4">
        <w:t>Commission Staff’s Final Recommendation that the Application be approved, including the attached map and tariff, filed on August 14, 2019.</w:t>
      </w:r>
    </w:p>
    <w:p w14:paraId="68D7705E" w14:textId="77777777" w:rsidR="006F4DB4" w:rsidRPr="006F4DB4" w:rsidRDefault="006F4DB4" w:rsidP="006F4DB4">
      <w:pPr>
        <w:spacing w:before="120" w:line="360" w:lineRule="auto"/>
        <w:rPr>
          <w:u w:val="double"/>
        </w:rPr>
      </w:pPr>
      <w:r>
        <w:rPr>
          <w:b/>
          <w:i/>
          <w:u w:val="single"/>
        </w:rPr>
        <w:t>Certificate Not Required</w:t>
      </w:r>
    </w:p>
    <w:p w14:paraId="2BFEC574" w14:textId="373269F2" w:rsidR="006F4DB4" w:rsidRDefault="006F4DB4" w:rsidP="006F4DB4">
      <w:pPr>
        <w:pStyle w:val="ListParagraph"/>
        <w:numPr>
          <w:ilvl w:val="0"/>
          <w:numId w:val="13"/>
        </w:numPr>
        <w:spacing w:after="120" w:line="360" w:lineRule="auto"/>
        <w:jc w:val="both"/>
      </w:pPr>
      <w:r>
        <w:t xml:space="preserve">Echo Hills POA provides service to </w:t>
      </w:r>
      <w:r w:rsidR="00F835BA">
        <w:t>eight</w:t>
      </w:r>
      <w:r>
        <w:t xml:space="preserve"> active connections and plans to add </w:t>
      </w:r>
      <w:r w:rsidR="00F835BA">
        <w:t>two</w:t>
      </w:r>
      <w:r>
        <w:t xml:space="preserve"> additional service connections.</w:t>
      </w:r>
    </w:p>
    <w:p w14:paraId="67E9BDEB" w14:textId="77777777" w:rsidR="00963182" w:rsidRDefault="006F4DB4" w:rsidP="006F4DB4">
      <w:pPr>
        <w:pStyle w:val="ListParagraph"/>
        <w:numPr>
          <w:ilvl w:val="0"/>
          <w:numId w:val="13"/>
        </w:numPr>
        <w:spacing w:after="120" w:line="360" w:lineRule="auto"/>
        <w:jc w:val="both"/>
      </w:pPr>
      <w:r>
        <w:t>Echo Hills POA is not affiliated with a retail public utility or any other provider of potable water service.</w:t>
      </w:r>
    </w:p>
    <w:p w14:paraId="0D27C4DA" w14:textId="77777777" w:rsidR="006F4DB4" w:rsidRDefault="006F4DB4" w:rsidP="006F4DB4">
      <w:pPr>
        <w:pStyle w:val="ListParagraph"/>
        <w:numPr>
          <w:ilvl w:val="0"/>
          <w:numId w:val="13"/>
        </w:numPr>
        <w:spacing w:after="120" w:line="360" w:lineRule="auto"/>
        <w:jc w:val="both"/>
      </w:pPr>
      <w:r>
        <w:t>The area serviced by Echo Hills POA is not within the certificated area of another retail public utility.</w:t>
      </w:r>
    </w:p>
    <w:p w14:paraId="49B7A8ED" w14:textId="77777777" w:rsidR="006F4DB4" w:rsidRDefault="006F4DB4" w:rsidP="006F4DB4">
      <w:pPr>
        <w:pStyle w:val="ListParagraph"/>
        <w:numPr>
          <w:ilvl w:val="0"/>
          <w:numId w:val="13"/>
        </w:numPr>
        <w:spacing w:after="120" w:line="360" w:lineRule="auto"/>
        <w:jc w:val="both"/>
      </w:pPr>
      <w:r>
        <w:t>The area served by Echo Hills POA is not within the corporate boundaries of a district or municipality.</w:t>
      </w:r>
    </w:p>
    <w:p w14:paraId="25D85BC0" w14:textId="77777777" w:rsidR="006F4DB4" w:rsidRPr="00872A5F" w:rsidRDefault="006F4DB4" w:rsidP="006F4DB4">
      <w:pPr>
        <w:spacing w:after="120" w:line="360" w:lineRule="auto"/>
        <w:jc w:val="both"/>
      </w:pPr>
      <w:r>
        <w:rPr>
          <w:b/>
          <w:i/>
          <w:u w:val="single"/>
        </w:rPr>
        <w:t>Tariff and Map</w:t>
      </w:r>
    </w:p>
    <w:p w14:paraId="78448B72" w14:textId="77777777" w:rsidR="006F4DB4" w:rsidRDefault="006F4DB4" w:rsidP="006F4DB4">
      <w:pPr>
        <w:pStyle w:val="ListParagraph"/>
        <w:numPr>
          <w:ilvl w:val="0"/>
          <w:numId w:val="13"/>
        </w:numPr>
        <w:spacing w:after="120" w:line="360" w:lineRule="auto"/>
        <w:jc w:val="both"/>
      </w:pPr>
      <w:r>
        <w:t>On August 14, 2019, Commission Staff filed a proposed tariff and map attached to its final recommendation.</w:t>
      </w:r>
    </w:p>
    <w:p w14:paraId="78A6852E" w14:textId="77777777" w:rsidR="006F4DB4" w:rsidRDefault="006F4DB4" w:rsidP="006F4DB4">
      <w:pPr>
        <w:pStyle w:val="ListParagraph"/>
        <w:numPr>
          <w:ilvl w:val="0"/>
          <w:numId w:val="13"/>
        </w:numPr>
        <w:spacing w:after="120" w:line="360" w:lineRule="auto"/>
        <w:jc w:val="both"/>
      </w:pPr>
      <w:r>
        <w:t xml:space="preserve">On August 1, 2019, Echo Hills POA filed a consent form concurring </w:t>
      </w:r>
    </w:p>
    <w:p w14:paraId="27501DCA" w14:textId="77777777" w:rsidR="006F4DB4" w:rsidRPr="00DE4D2A" w:rsidRDefault="006F4DB4" w:rsidP="00DE4D2A">
      <w:pPr>
        <w:spacing w:line="360" w:lineRule="auto"/>
      </w:pPr>
      <w:r w:rsidRPr="00DE4D2A">
        <w:rPr>
          <w:b/>
          <w:i/>
          <w:u w:val="single"/>
        </w:rPr>
        <w:t>Informal Disposition</w:t>
      </w:r>
    </w:p>
    <w:p w14:paraId="47938D66" w14:textId="77777777" w:rsidR="00430E96" w:rsidRDefault="00430E96" w:rsidP="00DE4D2A">
      <w:pPr>
        <w:pStyle w:val="ListParagraph"/>
        <w:numPr>
          <w:ilvl w:val="0"/>
          <w:numId w:val="13"/>
        </w:numPr>
        <w:spacing w:line="360" w:lineRule="auto"/>
      </w:pPr>
      <w:r>
        <w:t>More than 15 days have passed since the completion of the notice provided in this docket.</w:t>
      </w:r>
    </w:p>
    <w:p w14:paraId="02A452AE" w14:textId="77777777" w:rsidR="00430E96" w:rsidRDefault="00DE4D2A" w:rsidP="00DE4D2A">
      <w:pPr>
        <w:pStyle w:val="ListParagraph"/>
        <w:numPr>
          <w:ilvl w:val="0"/>
          <w:numId w:val="13"/>
        </w:numPr>
        <w:spacing w:line="360" w:lineRule="auto"/>
      </w:pPr>
      <w:r>
        <w:t>Echo Hills POA</w:t>
      </w:r>
      <w:r w:rsidR="00430E96">
        <w:t xml:space="preserve"> and Commission Staff are the only parties to this proceeding. </w:t>
      </w:r>
    </w:p>
    <w:p w14:paraId="7504A1C4" w14:textId="77777777" w:rsidR="00430E96" w:rsidRDefault="001B15AD" w:rsidP="00DE4D2A">
      <w:pPr>
        <w:pStyle w:val="ListParagraph"/>
        <w:numPr>
          <w:ilvl w:val="0"/>
          <w:numId w:val="13"/>
        </w:numPr>
        <w:spacing w:line="360" w:lineRule="auto"/>
      </w:pPr>
      <w:r>
        <w:t>No motion</w:t>
      </w:r>
      <w:r w:rsidR="00DE4D2A">
        <w:t xml:space="preserve">s to intervene were filed. </w:t>
      </w:r>
    </w:p>
    <w:p w14:paraId="4DBEE420" w14:textId="77777777" w:rsidR="001B15AD" w:rsidRDefault="001B15AD" w:rsidP="00DE4D2A">
      <w:pPr>
        <w:pStyle w:val="ListParagraph"/>
        <w:numPr>
          <w:ilvl w:val="0"/>
          <w:numId w:val="13"/>
        </w:numPr>
        <w:spacing w:line="360" w:lineRule="auto"/>
      </w:pPr>
      <w:r>
        <w:t>No party requested a hearing and no hearing is needed.</w:t>
      </w:r>
    </w:p>
    <w:p w14:paraId="2F427D36" w14:textId="77777777" w:rsidR="00430E96" w:rsidRDefault="001B15AD" w:rsidP="00DE4D2A">
      <w:pPr>
        <w:pStyle w:val="ListParagraph"/>
        <w:numPr>
          <w:ilvl w:val="0"/>
          <w:numId w:val="13"/>
        </w:numPr>
        <w:spacing w:line="360" w:lineRule="auto"/>
      </w:pPr>
      <w:r>
        <w:t xml:space="preserve">This decision is not </w:t>
      </w:r>
      <w:proofErr w:type="gramStart"/>
      <w:r>
        <w:t>adverse</w:t>
      </w:r>
      <w:proofErr w:type="gramEnd"/>
      <w:r>
        <w:t xml:space="preserve"> to any party.</w:t>
      </w:r>
    </w:p>
    <w:p w14:paraId="24CA5570" w14:textId="77777777" w:rsidR="00430E96" w:rsidRDefault="00430E96" w:rsidP="00DE4D2A">
      <w:pPr>
        <w:pStyle w:val="ListParagraph"/>
        <w:numPr>
          <w:ilvl w:val="0"/>
          <w:numId w:val="13"/>
        </w:numPr>
        <w:spacing w:line="360" w:lineRule="auto"/>
      </w:pPr>
      <w:r>
        <w:t xml:space="preserve">On </w:t>
      </w:r>
      <w:r w:rsidR="00DE4D2A">
        <w:t>August</w:t>
      </w:r>
      <w:r w:rsidR="00B30FA3">
        <w:t xml:space="preserve"> </w:t>
      </w:r>
      <w:r w:rsidR="00DE4D2A">
        <w:t>14</w:t>
      </w:r>
      <w:r w:rsidR="002C35E4">
        <w:t>, 2019</w:t>
      </w:r>
      <w:r>
        <w:t>, Commission Staff recommended approval of the application.</w:t>
      </w:r>
    </w:p>
    <w:p w14:paraId="013C74D8" w14:textId="77777777" w:rsidR="00DE4D2A" w:rsidRDefault="00DE4D2A" w:rsidP="00DE4D2A">
      <w:pPr>
        <w:pStyle w:val="ListParagraph"/>
        <w:spacing w:line="360" w:lineRule="auto"/>
      </w:pPr>
    </w:p>
    <w:p w14:paraId="075B3D11" w14:textId="77777777" w:rsidR="00430E96" w:rsidRDefault="00430E96" w:rsidP="00430E96">
      <w:pPr>
        <w:keepNext/>
        <w:keepLines/>
        <w:spacing w:line="360" w:lineRule="auto"/>
        <w:jc w:val="center"/>
      </w:pPr>
      <w:r>
        <w:rPr>
          <w:b/>
        </w:rPr>
        <w:t>II.</w:t>
      </w:r>
      <w:r>
        <w:rPr>
          <w:b/>
        </w:rPr>
        <w:tab/>
        <w:t>CONCLUSIONS OF LAW</w:t>
      </w:r>
    </w:p>
    <w:p w14:paraId="52426A4D" w14:textId="77777777" w:rsidR="00430E96" w:rsidRDefault="00430E96" w:rsidP="00DE4D2A">
      <w:pPr>
        <w:pStyle w:val="ListParagraph"/>
        <w:numPr>
          <w:ilvl w:val="0"/>
          <w:numId w:val="15"/>
        </w:numPr>
        <w:spacing w:after="120" w:line="360" w:lineRule="auto"/>
        <w:jc w:val="both"/>
      </w:pPr>
      <w:r>
        <w:t xml:space="preserve">The Commission has jurisdiction over the application under Texas Water Code (TWC) </w:t>
      </w:r>
      <w:r w:rsidR="00DE4D2A">
        <w:t>§ 13.242(c) and 16 Texas Administrative Code (TAC) § 24.229(e).</w:t>
      </w:r>
    </w:p>
    <w:p w14:paraId="58F4E8FF" w14:textId="77777777" w:rsidR="00430E96" w:rsidRDefault="00DE4D2A" w:rsidP="00DE4D2A">
      <w:pPr>
        <w:pStyle w:val="ListParagraph"/>
        <w:numPr>
          <w:ilvl w:val="0"/>
          <w:numId w:val="15"/>
        </w:numPr>
        <w:spacing w:after="120" w:line="360" w:lineRule="auto"/>
        <w:jc w:val="both"/>
      </w:pPr>
      <w:r>
        <w:t>Echo Hills POA is eligible to operate without a certificate of convenience and necessity under TWC § 13.242(c) and 16 TAC § 24.229(e).</w:t>
      </w:r>
    </w:p>
    <w:p w14:paraId="469B58B3" w14:textId="77777777" w:rsidR="00DE4D2A" w:rsidRDefault="00DE4D2A" w:rsidP="00DE4D2A">
      <w:pPr>
        <w:pStyle w:val="ListParagraph"/>
        <w:numPr>
          <w:ilvl w:val="0"/>
          <w:numId w:val="15"/>
        </w:numPr>
        <w:spacing w:after="120" w:line="360" w:lineRule="auto"/>
        <w:jc w:val="both"/>
      </w:pPr>
      <w:r>
        <w:lastRenderedPageBreak/>
        <w:t>The application was processed in accordance with the requirements of TWC § 13.242(c) and 16 TAC § 24.229(e).</w:t>
      </w:r>
    </w:p>
    <w:p w14:paraId="50A6B19A" w14:textId="77777777" w:rsidR="00430E96" w:rsidRDefault="00430E96" w:rsidP="00DE4D2A">
      <w:pPr>
        <w:pStyle w:val="ListParagraph"/>
        <w:numPr>
          <w:ilvl w:val="0"/>
          <w:numId w:val="15"/>
        </w:numPr>
        <w:spacing w:after="120" w:line="360" w:lineRule="auto"/>
        <w:jc w:val="both"/>
      </w:pPr>
      <w:r>
        <w:t>The requirements for informal disposition in 16 TAC § 22.35 have been met in this proceeding.</w:t>
      </w:r>
    </w:p>
    <w:p w14:paraId="25F85456" w14:textId="77777777" w:rsidR="00430E96" w:rsidRPr="002C35E4" w:rsidRDefault="00430E96" w:rsidP="002C35E4">
      <w:pPr>
        <w:pStyle w:val="Heading1"/>
        <w:spacing w:before="240" w:line="360" w:lineRule="auto"/>
        <w:ind w:left="0" w:firstLine="0"/>
        <w:rPr>
          <w:sz w:val="24"/>
          <w:szCs w:val="24"/>
        </w:rPr>
      </w:pPr>
      <w:r w:rsidRPr="002C35E4">
        <w:rPr>
          <w:sz w:val="24"/>
          <w:szCs w:val="24"/>
        </w:rPr>
        <w:t>III.</w:t>
      </w:r>
      <w:r w:rsidRPr="002C35E4">
        <w:rPr>
          <w:sz w:val="24"/>
          <w:szCs w:val="24"/>
        </w:rPr>
        <w:tab/>
        <w:t>ORDERING paragraphs</w:t>
      </w:r>
    </w:p>
    <w:p w14:paraId="42C83697" w14:textId="77777777" w:rsidR="00430E96" w:rsidRDefault="00430E96" w:rsidP="002C35E4">
      <w:pPr>
        <w:pStyle w:val="LGBodyTextDD"/>
        <w:spacing w:line="360" w:lineRule="auto"/>
      </w:pPr>
      <w:r>
        <w:t>In accordance with these findings of fact and conclusions of law, the Commission issues the following order</w:t>
      </w:r>
      <w:r w:rsidR="00D55684">
        <w:t>s</w:t>
      </w:r>
      <w:r>
        <w:t>:</w:t>
      </w:r>
    </w:p>
    <w:p w14:paraId="15E32669" w14:textId="77777777" w:rsidR="00B30FA3" w:rsidRDefault="003E6479" w:rsidP="00D55684">
      <w:pPr>
        <w:pStyle w:val="ListParagraph"/>
        <w:numPr>
          <w:ilvl w:val="0"/>
          <w:numId w:val="16"/>
        </w:numPr>
        <w:spacing w:before="120" w:after="120" w:line="360" w:lineRule="auto"/>
        <w:jc w:val="both"/>
      </w:pPr>
      <w:r>
        <w:t xml:space="preserve">The Commission </w:t>
      </w:r>
      <w:r w:rsidR="00D55684">
        <w:t>approves the application and issues exempt utility registration number N0079 to Echo Hills POA for water service in Henderson County as shown on the map attached to this Order.</w:t>
      </w:r>
    </w:p>
    <w:p w14:paraId="46453EAB" w14:textId="77777777" w:rsidR="00D55684" w:rsidRDefault="00D55684" w:rsidP="00D55684">
      <w:pPr>
        <w:pStyle w:val="ListParagraph"/>
        <w:numPr>
          <w:ilvl w:val="0"/>
          <w:numId w:val="16"/>
        </w:numPr>
        <w:spacing w:before="120" w:after="120" w:line="360" w:lineRule="auto"/>
        <w:jc w:val="both"/>
      </w:pPr>
      <w:r>
        <w:t>The tariff submitted by Commission Staff on August 14, 2019 is approved.</w:t>
      </w:r>
    </w:p>
    <w:p w14:paraId="69820C9F" w14:textId="77777777" w:rsidR="00D55684" w:rsidRDefault="00D55684" w:rsidP="00D55684">
      <w:pPr>
        <w:pStyle w:val="ListParagraph"/>
        <w:numPr>
          <w:ilvl w:val="0"/>
          <w:numId w:val="16"/>
        </w:numPr>
        <w:spacing w:before="120" w:after="120" w:line="360" w:lineRule="auto"/>
        <w:jc w:val="both"/>
      </w:pPr>
      <w:r>
        <w:t xml:space="preserve">Within 10 days of the date of this Order, Commission Staff must provide a clean copy of the approved exempt utility water tariff to Central Records to be marked </w:t>
      </w:r>
      <w:r>
        <w:rPr>
          <w:i/>
        </w:rPr>
        <w:t>Approved</w:t>
      </w:r>
      <w:r>
        <w:t xml:space="preserve"> and filed in the Commission’s tariff books.</w:t>
      </w:r>
    </w:p>
    <w:p w14:paraId="3D2B1C2F" w14:textId="77777777" w:rsidR="00430E96" w:rsidRDefault="00430E96" w:rsidP="00D55684">
      <w:pPr>
        <w:pStyle w:val="ListParagraph"/>
        <w:numPr>
          <w:ilvl w:val="0"/>
          <w:numId w:val="16"/>
        </w:numPr>
        <w:spacing w:before="120" w:after="120" w:line="360" w:lineRule="auto"/>
        <w:jc w:val="both"/>
      </w:pPr>
      <w:r>
        <w:t>The Commission denies all other motions and any requests for general or specific relief, if not expressly granted.</w:t>
      </w:r>
    </w:p>
    <w:p w14:paraId="39E50A8C" w14:textId="77777777" w:rsidR="00430E96" w:rsidRDefault="00430E96" w:rsidP="00430E96">
      <w:pPr>
        <w:spacing w:line="360" w:lineRule="auto"/>
        <w:rPr>
          <w:b/>
        </w:rPr>
      </w:pPr>
      <w:r>
        <w:rPr>
          <w:b/>
        </w:rPr>
        <w:t>SIGNED AT AUSTIN, TEXAS the _______ day of __________________, 201</w:t>
      </w:r>
      <w:r w:rsidR="002C35E4">
        <w:rPr>
          <w:b/>
        </w:rPr>
        <w:t>9</w:t>
      </w:r>
      <w:r>
        <w:rPr>
          <w:b/>
        </w:rPr>
        <w:t>.</w:t>
      </w:r>
    </w:p>
    <w:p w14:paraId="22D25DAD" w14:textId="77777777" w:rsidR="002C35E4" w:rsidRDefault="002C35E4" w:rsidP="00430E96">
      <w:pPr>
        <w:spacing w:line="360" w:lineRule="auto"/>
        <w:rPr>
          <w:b/>
        </w:rPr>
      </w:pPr>
    </w:p>
    <w:p w14:paraId="7B606DE4" w14:textId="77777777" w:rsidR="00430E96" w:rsidRDefault="00430E96" w:rsidP="00430E96">
      <w:pPr>
        <w:spacing w:line="360" w:lineRule="auto"/>
        <w:ind w:left="4320"/>
        <w:rPr>
          <w:b/>
        </w:rPr>
      </w:pPr>
      <w:r>
        <w:rPr>
          <w:b/>
        </w:rPr>
        <w:t>PUBLIC UTILITY COMMISSION OF TEXAS</w:t>
      </w:r>
    </w:p>
    <w:p w14:paraId="3D64BEF0" w14:textId="77777777" w:rsidR="00543C54" w:rsidRDefault="00543C54" w:rsidP="00430E96">
      <w:pPr>
        <w:spacing w:line="360" w:lineRule="auto"/>
        <w:ind w:left="4320"/>
        <w:rPr>
          <w:b/>
        </w:rPr>
      </w:pPr>
    </w:p>
    <w:p w14:paraId="5CFDC172" w14:textId="77777777" w:rsidR="00543C54" w:rsidRDefault="00543C54" w:rsidP="00430E96">
      <w:pPr>
        <w:spacing w:line="360" w:lineRule="auto"/>
        <w:ind w:left="4320"/>
        <w:rPr>
          <w:b/>
        </w:rPr>
      </w:pPr>
    </w:p>
    <w:p w14:paraId="0DF31E77" w14:textId="77777777" w:rsidR="00430E96" w:rsidRDefault="00430E96" w:rsidP="00543C54">
      <w:pPr>
        <w:spacing w:line="360" w:lineRule="auto"/>
        <w:ind w:left="4320"/>
        <w:rPr>
          <w:b/>
        </w:rPr>
      </w:pPr>
      <w:r>
        <w:rPr>
          <w:b/>
        </w:rPr>
        <w:t>__________________________________________</w:t>
      </w:r>
    </w:p>
    <w:p w14:paraId="42E46BDC" w14:textId="77777777" w:rsidR="00D55684" w:rsidRDefault="00543C54" w:rsidP="00543C54">
      <w:pPr>
        <w:spacing w:line="360" w:lineRule="auto"/>
        <w:ind w:left="4320"/>
        <w:rPr>
          <w:b/>
        </w:rPr>
      </w:pPr>
      <w:r w:rsidRPr="00543C54">
        <w:rPr>
          <w:b/>
        </w:rPr>
        <w:t>DEANN T. WALKER, CHAIRMAN</w:t>
      </w:r>
    </w:p>
    <w:p w14:paraId="500AAC57" w14:textId="77777777" w:rsidR="00543C54" w:rsidRPr="00543C54" w:rsidRDefault="00543C54" w:rsidP="00543C54">
      <w:pPr>
        <w:spacing w:line="360" w:lineRule="auto"/>
        <w:ind w:left="4320"/>
        <w:rPr>
          <w:b/>
        </w:rPr>
      </w:pPr>
    </w:p>
    <w:p w14:paraId="44826224" w14:textId="77777777" w:rsidR="00D55684" w:rsidRDefault="00D55684" w:rsidP="00543C54">
      <w:pPr>
        <w:spacing w:line="360" w:lineRule="auto"/>
        <w:ind w:left="4320"/>
      </w:pPr>
      <w:r>
        <w:rPr>
          <w:b/>
        </w:rPr>
        <w:t>__________________________________________</w:t>
      </w:r>
    </w:p>
    <w:p w14:paraId="58FBE56E" w14:textId="77777777" w:rsidR="00D55684" w:rsidRDefault="00543C54" w:rsidP="00543C54">
      <w:pPr>
        <w:spacing w:line="360" w:lineRule="auto"/>
        <w:ind w:left="3600" w:firstLine="720"/>
        <w:jc w:val="center"/>
        <w:rPr>
          <w:b/>
        </w:rPr>
      </w:pPr>
      <w:r w:rsidRPr="00543C54">
        <w:rPr>
          <w:b/>
        </w:rPr>
        <w:t>ARTHUR C. D'ANDREA, COMMISSIONER</w:t>
      </w:r>
      <w:r w:rsidRPr="00543C54">
        <w:rPr>
          <w:b/>
        </w:rPr>
        <w:tab/>
      </w:r>
    </w:p>
    <w:p w14:paraId="529D8B72" w14:textId="77777777" w:rsidR="00543C54" w:rsidRPr="00543C54" w:rsidRDefault="00543C54" w:rsidP="00543C54">
      <w:pPr>
        <w:spacing w:line="360" w:lineRule="auto"/>
        <w:ind w:left="3600" w:firstLine="720"/>
        <w:jc w:val="center"/>
        <w:rPr>
          <w:b/>
        </w:rPr>
      </w:pPr>
    </w:p>
    <w:p w14:paraId="00FB7021" w14:textId="77777777" w:rsidR="00D55684" w:rsidRDefault="00D55684" w:rsidP="00543C54">
      <w:pPr>
        <w:spacing w:line="360" w:lineRule="auto"/>
        <w:ind w:left="4320"/>
      </w:pPr>
      <w:r>
        <w:rPr>
          <w:b/>
        </w:rPr>
        <w:t>__________________________________________</w:t>
      </w:r>
    </w:p>
    <w:p w14:paraId="4909620D" w14:textId="77777777" w:rsidR="00D55684" w:rsidRPr="00543C54" w:rsidRDefault="00543C54" w:rsidP="00543C54">
      <w:pPr>
        <w:spacing w:line="360" w:lineRule="auto"/>
        <w:ind w:left="4320"/>
        <w:rPr>
          <w:b/>
        </w:rPr>
      </w:pPr>
      <w:r w:rsidRPr="00543C54">
        <w:rPr>
          <w:b/>
        </w:rPr>
        <w:t>SHELLY BOTKIN, COMMISSIONER</w:t>
      </w:r>
    </w:p>
    <w:p w14:paraId="0803722E" w14:textId="77777777" w:rsidR="00373F3D" w:rsidRPr="005F68AC" w:rsidRDefault="00373F3D" w:rsidP="005F68AC">
      <w:pPr>
        <w:spacing w:after="160" w:line="259" w:lineRule="auto"/>
        <w:rPr>
          <w:sz w:val="22"/>
          <w:szCs w:val="22"/>
        </w:rPr>
      </w:pPr>
    </w:p>
    <w:sectPr w:rsidR="00373F3D" w:rsidRPr="005F68AC" w:rsidSect="001C2A9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2CEEA" w14:textId="77777777" w:rsidR="000D529F" w:rsidRDefault="000D529F" w:rsidP="002C1086">
      <w:r>
        <w:separator/>
      </w:r>
    </w:p>
  </w:endnote>
  <w:endnote w:type="continuationSeparator" w:id="0">
    <w:p w14:paraId="3F26E6DB" w14:textId="77777777" w:rsidR="000D529F" w:rsidRDefault="000D529F" w:rsidP="002C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EE245" w14:textId="77777777" w:rsidR="00577736" w:rsidRDefault="00577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5169011"/>
      <w:docPartObj>
        <w:docPartGallery w:val="Page Numbers (Bottom of Page)"/>
        <w:docPartUnique/>
      </w:docPartObj>
    </w:sdtPr>
    <w:sdtEndPr>
      <w:rPr>
        <w:noProof/>
      </w:rPr>
    </w:sdtEndPr>
    <w:sdtContent>
      <w:p w14:paraId="68C291EE" w14:textId="77777777" w:rsidR="0091206F" w:rsidRDefault="0091206F">
        <w:pPr>
          <w:pStyle w:val="Footer"/>
          <w:jc w:val="center"/>
        </w:pPr>
        <w:r>
          <w:fldChar w:fldCharType="begin"/>
        </w:r>
        <w:r>
          <w:instrText xml:space="preserve"> PAGE   \* MERGEFORMAT </w:instrText>
        </w:r>
        <w:r>
          <w:fldChar w:fldCharType="separate"/>
        </w:r>
        <w:r w:rsidR="00177FA2">
          <w:rPr>
            <w:noProof/>
          </w:rPr>
          <w:t>8</w:t>
        </w:r>
        <w:r>
          <w:rPr>
            <w:noProof/>
          </w:rPr>
          <w:fldChar w:fldCharType="end"/>
        </w:r>
      </w:p>
    </w:sdtContent>
  </w:sdt>
  <w:p w14:paraId="0B6540E3" w14:textId="77777777" w:rsidR="0091206F" w:rsidRDefault="00912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68651" w14:textId="77777777" w:rsidR="00577736" w:rsidRDefault="00577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7ED0C" w14:textId="77777777" w:rsidR="000D529F" w:rsidRDefault="000D529F" w:rsidP="002C1086">
      <w:r>
        <w:separator/>
      </w:r>
    </w:p>
  </w:footnote>
  <w:footnote w:type="continuationSeparator" w:id="0">
    <w:p w14:paraId="4346F233" w14:textId="77777777" w:rsidR="000D529F" w:rsidRDefault="000D529F" w:rsidP="002C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0B68" w14:textId="77777777" w:rsidR="00577736" w:rsidRDefault="00577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951D" w14:textId="77777777" w:rsidR="00AE2C5A" w:rsidRPr="00AE2C5A" w:rsidRDefault="00AE2C5A" w:rsidP="00AE2C5A">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2496" w14:textId="77777777" w:rsidR="00AE2C5A" w:rsidRPr="00AE2C5A" w:rsidRDefault="00AE2C5A" w:rsidP="00AE2C5A">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300A"/>
    <w:multiLevelType w:val="hybridMultilevel"/>
    <w:tmpl w:val="B532B7B6"/>
    <w:lvl w:ilvl="0" w:tplc="AE520DF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B32873"/>
    <w:multiLevelType w:val="hybridMultilevel"/>
    <w:tmpl w:val="8EC2293E"/>
    <w:lvl w:ilvl="0" w:tplc="0900BB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6D44F4"/>
    <w:multiLevelType w:val="hybridMultilevel"/>
    <w:tmpl w:val="3AC01FD6"/>
    <w:lvl w:ilvl="0" w:tplc="8CB0A0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0D7D0E"/>
    <w:multiLevelType w:val="hybridMultilevel"/>
    <w:tmpl w:val="83582912"/>
    <w:lvl w:ilvl="0" w:tplc="AA5050BC">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04E2C"/>
    <w:multiLevelType w:val="hybridMultilevel"/>
    <w:tmpl w:val="58C859A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F1727"/>
    <w:multiLevelType w:val="hybridMultilevel"/>
    <w:tmpl w:val="3E34AB0C"/>
    <w:lvl w:ilvl="0" w:tplc="FBE2916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096523"/>
    <w:multiLevelType w:val="hybridMultilevel"/>
    <w:tmpl w:val="E25098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CA7F5B"/>
    <w:multiLevelType w:val="hybridMultilevel"/>
    <w:tmpl w:val="39EC6368"/>
    <w:lvl w:ilvl="0" w:tplc="13A052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472152"/>
    <w:multiLevelType w:val="hybridMultilevel"/>
    <w:tmpl w:val="8580F1FC"/>
    <w:lvl w:ilvl="0" w:tplc="D2C2E5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EB3830"/>
    <w:multiLevelType w:val="hybridMultilevel"/>
    <w:tmpl w:val="81C00EB6"/>
    <w:lvl w:ilvl="0" w:tplc="E3389A2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290314"/>
    <w:multiLevelType w:val="hybridMultilevel"/>
    <w:tmpl w:val="A07E944E"/>
    <w:lvl w:ilvl="0" w:tplc="C3FAF550">
      <w:start w:val="1"/>
      <w:numFmt w:val="upperRoman"/>
      <w:pStyle w:val="ListNumb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A165E"/>
    <w:multiLevelType w:val="hybridMultilevel"/>
    <w:tmpl w:val="7BA29D84"/>
    <w:lvl w:ilvl="0" w:tplc="FA5C38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9AC6B41"/>
    <w:multiLevelType w:val="hybridMultilevel"/>
    <w:tmpl w:val="E13C3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923F2"/>
    <w:multiLevelType w:val="hybridMultilevel"/>
    <w:tmpl w:val="3B8CE730"/>
    <w:lvl w:ilvl="0" w:tplc="E2B6EA3E">
      <w:start w:val="512"/>
      <w:numFmt w:val="bullet"/>
      <w:pStyle w:val="LGListNumber"/>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B042FE"/>
    <w:multiLevelType w:val="hybridMultilevel"/>
    <w:tmpl w:val="DC0AF20A"/>
    <w:lvl w:ilvl="0" w:tplc="CC7A1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E4C206D"/>
    <w:multiLevelType w:val="hybridMultilevel"/>
    <w:tmpl w:val="827E7C4E"/>
    <w:lvl w:ilvl="0" w:tplc="2638BA54">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1"/>
  </w:num>
  <w:num w:numId="5">
    <w:abstractNumId w:val="8"/>
  </w:num>
  <w:num w:numId="6">
    <w:abstractNumId w:val="14"/>
  </w:num>
  <w:num w:numId="7">
    <w:abstractNumId w:val="11"/>
  </w:num>
  <w:num w:numId="8">
    <w:abstractNumId w:val="4"/>
  </w:num>
  <w:num w:numId="9">
    <w:abstractNumId w:val="10"/>
  </w:num>
  <w:num w:numId="10">
    <w:abstractNumId w:val="15"/>
  </w:num>
  <w:num w:numId="11">
    <w:abstractNumId w:val="13"/>
  </w:num>
  <w:num w:numId="12">
    <w:abstractNumId w:val="3"/>
  </w:num>
  <w:num w:numId="13">
    <w:abstractNumId w:val="9"/>
  </w:num>
  <w:num w:numId="14">
    <w:abstractNumId w:val="1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7AC"/>
    <w:rsid w:val="00035CC0"/>
    <w:rsid w:val="000939CA"/>
    <w:rsid w:val="00097DC3"/>
    <w:rsid w:val="000B4058"/>
    <w:rsid w:val="000C7EA9"/>
    <w:rsid w:val="000D529F"/>
    <w:rsid w:val="00113C73"/>
    <w:rsid w:val="00125525"/>
    <w:rsid w:val="00127D13"/>
    <w:rsid w:val="0013454D"/>
    <w:rsid w:val="001477AC"/>
    <w:rsid w:val="0017475E"/>
    <w:rsid w:val="00177FA2"/>
    <w:rsid w:val="00186844"/>
    <w:rsid w:val="00191D69"/>
    <w:rsid w:val="001A5448"/>
    <w:rsid w:val="001B15AD"/>
    <w:rsid w:val="001C2A9A"/>
    <w:rsid w:val="001D6E66"/>
    <w:rsid w:val="001F0784"/>
    <w:rsid w:val="00200429"/>
    <w:rsid w:val="002212C2"/>
    <w:rsid w:val="0022611A"/>
    <w:rsid w:val="00226A67"/>
    <w:rsid w:val="0022710C"/>
    <w:rsid w:val="00282F7A"/>
    <w:rsid w:val="00287841"/>
    <w:rsid w:val="002A1E9A"/>
    <w:rsid w:val="002B09B7"/>
    <w:rsid w:val="002B5F69"/>
    <w:rsid w:val="002C1086"/>
    <w:rsid w:val="002C35E4"/>
    <w:rsid w:val="002F119E"/>
    <w:rsid w:val="002F23BF"/>
    <w:rsid w:val="00313D1F"/>
    <w:rsid w:val="00345627"/>
    <w:rsid w:val="0036127A"/>
    <w:rsid w:val="00373F3D"/>
    <w:rsid w:val="00382718"/>
    <w:rsid w:val="003E6479"/>
    <w:rsid w:val="00430E96"/>
    <w:rsid w:val="00436B93"/>
    <w:rsid w:val="00452197"/>
    <w:rsid w:val="00473D87"/>
    <w:rsid w:val="004760C3"/>
    <w:rsid w:val="004873D3"/>
    <w:rsid w:val="00495065"/>
    <w:rsid w:val="004C1DCC"/>
    <w:rsid w:val="004C3115"/>
    <w:rsid w:val="004E2059"/>
    <w:rsid w:val="004F03B3"/>
    <w:rsid w:val="0050243D"/>
    <w:rsid w:val="00543C54"/>
    <w:rsid w:val="00563F8C"/>
    <w:rsid w:val="00567FAC"/>
    <w:rsid w:val="00577736"/>
    <w:rsid w:val="00585EE7"/>
    <w:rsid w:val="005B7530"/>
    <w:rsid w:val="005F68AC"/>
    <w:rsid w:val="00603D9D"/>
    <w:rsid w:val="006212B3"/>
    <w:rsid w:val="00665C34"/>
    <w:rsid w:val="00665C98"/>
    <w:rsid w:val="00683618"/>
    <w:rsid w:val="006A1474"/>
    <w:rsid w:val="006A4CD2"/>
    <w:rsid w:val="006C200F"/>
    <w:rsid w:val="006D338C"/>
    <w:rsid w:val="006E077D"/>
    <w:rsid w:val="006F4DB4"/>
    <w:rsid w:val="00702595"/>
    <w:rsid w:val="00731271"/>
    <w:rsid w:val="00740E06"/>
    <w:rsid w:val="00767514"/>
    <w:rsid w:val="007D4E91"/>
    <w:rsid w:val="007E5046"/>
    <w:rsid w:val="00830155"/>
    <w:rsid w:val="008335C1"/>
    <w:rsid w:val="008408E2"/>
    <w:rsid w:val="00840B1C"/>
    <w:rsid w:val="00871782"/>
    <w:rsid w:val="00872A5F"/>
    <w:rsid w:val="008E3779"/>
    <w:rsid w:val="00901354"/>
    <w:rsid w:val="0091206F"/>
    <w:rsid w:val="00914C96"/>
    <w:rsid w:val="00921C13"/>
    <w:rsid w:val="00963182"/>
    <w:rsid w:val="009672A6"/>
    <w:rsid w:val="00984998"/>
    <w:rsid w:val="009A1238"/>
    <w:rsid w:val="009A4C6C"/>
    <w:rsid w:val="009A6025"/>
    <w:rsid w:val="009A6626"/>
    <w:rsid w:val="009B42FB"/>
    <w:rsid w:val="009C3E45"/>
    <w:rsid w:val="009E07CC"/>
    <w:rsid w:val="00A010EC"/>
    <w:rsid w:val="00A129A2"/>
    <w:rsid w:val="00A239B2"/>
    <w:rsid w:val="00A311BC"/>
    <w:rsid w:val="00A65C23"/>
    <w:rsid w:val="00A872C0"/>
    <w:rsid w:val="00A9791B"/>
    <w:rsid w:val="00AE2C5A"/>
    <w:rsid w:val="00AE647B"/>
    <w:rsid w:val="00B03DBF"/>
    <w:rsid w:val="00B16C86"/>
    <w:rsid w:val="00B30FA3"/>
    <w:rsid w:val="00B43467"/>
    <w:rsid w:val="00B70815"/>
    <w:rsid w:val="00B83CC6"/>
    <w:rsid w:val="00BA1688"/>
    <w:rsid w:val="00BE2A20"/>
    <w:rsid w:val="00C10120"/>
    <w:rsid w:val="00C16484"/>
    <w:rsid w:val="00C3475A"/>
    <w:rsid w:val="00C60BA3"/>
    <w:rsid w:val="00C72C22"/>
    <w:rsid w:val="00C734D1"/>
    <w:rsid w:val="00C8539C"/>
    <w:rsid w:val="00C85493"/>
    <w:rsid w:val="00CA2472"/>
    <w:rsid w:val="00CA5C40"/>
    <w:rsid w:val="00CB61E9"/>
    <w:rsid w:val="00CB7F24"/>
    <w:rsid w:val="00D44F77"/>
    <w:rsid w:val="00D55684"/>
    <w:rsid w:val="00D96AD5"/>
    <w:rsid w:val="00DA2035"/>
    <w:rsid w:val="00DC0814"/>
    <w:rsid w:val="00DE4D2A"/>
    <w:rsid w:val="00DE698A"/>
    <w:rsid w:val="00DE7213"/>
    <w:rsid w:val="00DF37D6"/>
    <w:rsid w:val="00DF56AF"/>
    <w:rsid w:val="00E33551"/>
    <w:rsid w:val="00E37054"/>
    <w:rsid w:val="00E47BDE"/>
    <w:rsid w:val="00E56652"/>
    <w:rsid w:val="00E8022C"/>
    <w:rsid w:val="00E80411"/>
    <w:rsid w:val="00EC2154"/>
    <w:rsid w:val="00ED7217"/>
    <w:rsid w:val="00EF3519"/>
    <w:rsid w:val="00F33390"/>
    <w:rsid w:val="00F446B1"/>
    <w:rsid w:val="00F835BA"/>
    <w:rsid w:val="00FA0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D1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477AC"/>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430E96"/>
    <w:pPr>
      <w:keepNext/>
      <w:spacing w:after="120" w:line="480" w:lineRule="auto"/>
      <w:ind w:left="720" w:hanging="720"/>
      <w:jc w:val="center"/>
      <w:outlineLvl w:val="0"/>
    </w:pPr>
    <w:rPr>
      <w:rFonts w:eastAsia="Times New Roman"/>
      <w:b/>
      <w:caps/>
      <w:sz w:val="28"/>
      <w:szCs w:val="20"/>
    </w:rPr>
  </w:style>
  <w:style w:type="paragraph" w:styleId="Heading2">
    <w:name w:val="heading 2"/>
    <w:basedOn w:val="Normal"/>
    <w:next w:val="Normal"/>
    <w:link w:val="Heading2Char"/>
    <w:uiPriority w:val="9"/>
    <w:semiHidden/>
    <w:unhideWhenUsed/>
    <w:qFormat/>
    <w:rsid w:val="00430E9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30E96"/>
    <w:pPr>
      <w:keepLines w:val="0"/>
      <w:spacing w:before="0" w:after="120" w:line="480" w:lineRule="auto"/>
      <w:ind w:left="1440" w:hanging="720"/>
      <w:outlineLvl w:val="2"/>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order">
    <w:name w:val="Titleoforder"/>
    <w:basedOn w:val="Normal"/>
    <w:link w:val="TitleoforderChar"/>
    <w:uiPriority w:val="3"/>
    <w:rsid w:val="001477AC"/>
    <w:pPr>
      <w:spacing w:before="480" w:after="360"/>
      <w:jc w:val="center"/>
    </w:pPr>
    <w:rPr>
      <w:b/>
    </w:rPr>
  </w:style>
  <w:style w:type="character" w:customStyle="1" w:styleId="TitleoforderChar">
    <w:name w:val="Titleoforder Char"/>
    <w:basedOn w:val="DefaultParagraphFont"/>
    <w:link w:val="Titleoforder"/>
    <w:uiPriority w:val="3"/>
    <w:rsid w:val="001477AC"/>
    <w:rPr>
      <w:rFonts w:ascii="Times New Roman" w:hAnsi="Times New Roman" w:cs="Times New Roman"/>
      <w:b/>
      <w:sz w:val="24"/>
      <w:szCs w:val="24"/>
    </w:rPr>
  </w:style>
  <w:style w:type="character" w:customStyle="1" w:styleId="StyleBold">
    <w:name w:val="Style Bold"/>
    <w:basedOn w:val="DefaultParagraphFont"/>
    <w:semiHidden/>
    <w:rsid w:val="001477AC"/>
    <w:rPr>
      <w:b/>
      <w:bCs/>
      <w:caps/>
    </w:rPr>
  </w:style>
  <w:style w:type="paragraph" w:customStyle="1" w:styleId="DocketNumber">
    <w:name w:val="Docket Number"/>
    <w:basedOn w:val="Title"/>
    <w:link w:val="DocketNumberChar"/>
    <w:qFormat/>
    <w:rsid w:val="001477AC"/>
    <w:pPr>
      <w:spacing w:after="480"/>
      <w:contextualSpacing w:val="0"/>
      <w:jc w:val="center"/>
    </w:pPr>
    <w:rPr>
      <w:b/>
      <w:caps/>
      <w:snapToGrid w:val="0"/>
      <w:lang w:eastAsia="zh-TW"/>
    </w:rPr>
  </w:style>
  <w:style w:type="character" w:customStyle="1" w:styleId="DocketNumberChar">
    <w:name w:val="Docket Number Char"/>
    <w:basedOn w:val="TitleChar"/>
    <w:link w:val="DocketNumber"/>
    <w:rsid w:val="001477AC"/>
    <w:rPr>
      <w:rFonts w:asciiTheme="majorHAnsi" w:eastAsiaTheme="majorEastAsia"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1477AC"/>
    <w:rPr>
      <w:rFonts w:eastAsia="SimSun"/>
      <w:b/>
      <w:caps/>
      <w:szCs w:val="20"/>
      <w:lang w:eastAsia="zh-TW"/>
    </w:rPr>
  </w:style>
  <w:style w:type="character" w:customStyle="1" w:styleId="OrderStyleChar">
    <w:name w:val="Order Style Char"/>
    <w:basedOn w:val="DefaultParagraphFont"/>
    <w:link w:val="OrderStyle"/>
    <w:rsid w:val="001477AC"/>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1477A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7AC"/>
    <w:rPr>
      <w:rFonts w:asciiTheme="majorHAnsi" w:eastAsiaTheme="majorEastAsia" w:hAnsiTheme="majorHAnsi" w:cstheme="majorBidi"/>
      <w:spacing w:val="-10"/>
      <w:kern w:val="28"/>
      <w:sz w:val="56"/>
      <w:szCs w:val="56"/>
    </w:rPr>
  </w:style>
  <w:style w:type="paragraph" w:styleId="BodyText3">
    <w:name w:val="Body Text 3"/>
    <w:basedOn w:val="BodyText"/>
    <w:link w:val="BodyText3Char"/>
    <w:rsid w:val="005B7530"/>
    <w:pPr>
      <w:spacing w:after="240" w:line="360" w:lineRule="auto"/>
      <w:jc w:val="both"/>
    </w:pPr>
    <w:rPr>
      <w:rFonts w:eastAsia="Times New Roman"/>
    </w:rPr>
  </w:style>
  <w:style w:type="character" w:customStyle="1" w:styleId="BodyText3Char">
    <w:name w:val="Body Text 3 Char"/>
    <w:basedOn w:val="DefaultParagraphFont"/>
    <w:link w:val="BodyText3"/>
    <w:rsid w:val="005B7530"/>
    <w:rPr>
      <w:rFonts w:ascii="Times New Roman" w:eastAsia="Times New Roman" w:hAnsi="Times New Roman" w:cs="Times New Roman"/>
      <w:sz w:val="24"/>
      <w:szCs w:val="24"/>
    </w:rPr>
  </w:style>
  <w:style w:type="paragraph" w:styleId="Signature">
    <w:name w:val="Signature"/>
    <w:basedOn w:val="Normal"/>
    <w:link w:val="SignatureChar"/>
    <w:rsid w:val="005B7530"/>
    <w:pPr>
      <w:keepNext/>
      <w:keepLines/>
      <w:spacing w:before="480" w:after="120"/>
      <w:ind w:left="4680"/>
    </w:pPr>
    <w:rPr>
      <w:rFonts w:eastAsia="Times New Roman"/>
    </w:rPr>
  </w:style>
  <w:style w:type="character" w:customStyle="1" w:styleId="SignatureChar">
    <w:name w:val="Signature Char"/>
    <w:basedOn w:val="DefaultParagraphFont"/>
    <w:link w:val="Signature"/>
    <w:rsid w:val="005B7530"/>
    <w:rPr>
      <w:rFonts w:ascii="Times New Roman" w:eastAsia="Times New Roman" w:hAnsi="Times New Roman" w:cs="Times New Roman"/>
      <w:sz w:val="24"/>
      <w:szCs w:val="24"/>
    </w:rPr>
  </w:style>
  <w:style w:type="character" w:styleId="Hyperlink">
    <w:name w:val="Hyperlink"/>
    <w:rsid w:val="005B7530"/>
    <w:rPr>
      <w:color w:val="0000FF"/>
      <w:u w:val="single"/>
    </w:rPr>
  </w:style>
  <w:style w:type="paragraph" w:styleId="BodyText">
    <w:name w:val="Body Text"/>
    <w:basedOn w:val="Normal"/>
    <w:link w:val="BodyTextChar"/>
    <w:uiPriority w:val="99"/>
    <w:semiHidden/>
    <w:unhideWhenUsed/>
    <w:rsid w:val="005B7530"/>
    <w:pPr>
      <w:spacing w:after="120"/>
    </w:pPr>
  </w:style>
  <w:style w:type="character" w:customStyle="1" w:styleId="BodyTextChar">
    <w:name w:val="Body Text Char"/>
    <w:basedOn w:val="DefaultParagraphFont"/>
    <w:link w:val="BodyText"/>
    <w:uiPriority w:val="99"/>
    <w:semiHidden/>
    <w:rsid w:val="005B7530"/>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5B7530"/>
    <w:rPr>
      <w:color w:val="808080"/>
      <w:shd w:val="clear" w:color="auto" w:fill="E6E6E6"/>
    </w:rPr>
  </w:style>
  <w:style w:type="paragraph" w:styleId="Header">
    <w:name w:val="header"/>
    <w:basedOn w:val="Normal"/>
    <w:link w:val="HeaderChar"/>
    <w:uiPriority w:val="99"/>
    <w:unhideWhenUsed/>
    <w:rsid w:val="002C1086"/>
    <w:pPr>
      <w:tabs>
        <w:tab w:val="center" w:pos="4680"/>
        <w:tab w:val="right" w:pos="9360"/>
      </w:tabs>
    </w:pPr>
  </w:style>
  <w:style w:type="character" w:customStyle="1" w:styleId="HeaderChar">
    <w:name w:val="Header Char"/>
    <w:basedOn w:val="DefaultParagraphFont"/>
    <w:link w:val="Header"/>
    <w:uiPriority w:val="99"/>
    <w:rsid w:val="002C1086"/>
    <w:rPr>
      <w:rFonts w:ascii="Times New Roman" w:hAnsi="Times New Roman" w:cs="Times New Roman"/>
      <w:sz w:val="24"/>
      <w:szCs w:val="24"/>
    </w:rPr>
  </w:style>
  <w:style w:type="paragraph" w:styleId="Footer">
    <w:name w:val="footer"/>
    <w:basedOn w:val="Normal"/>
    <w:link w:val="FooterChar"/>
    <w:uiPriority w:val="99"/>
    <w:unhideWhenUsed/>
    <w:rsid w:val="002C1086"/>
    <w:pPr>
      <w:tabs>
        <w:tab w:val="center" w:pos="4680"/>
        <w:tab w:val="right" w:pos="9360"/>
      </w:tabs>
    </w:pPr>
  </w:style>
  <w:style w:type="character" w:customStyle="1" w:styleId="FooterChar">
    <w:name w:val="Footer Char"/>
    <w:basedOn w:val="DefaultParagraphFont"/>
    <w:link w:val="Footer"/>
    <w:uiPriority w:val="99"/>
    <w:rsid w:val="002C10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C10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086"/>
    <w:rPr>
      <w:rFonts w:ascii="Segoe UI" w:hAnsi="Segoe UI" w:cs="Segoe UI"/>
      <w:sz w:val="18"/>
      <w:szCs w:val="18"/>
    </w:rPr>
  </w:style>
  <w:style w:type="paragraph" w:styleId="ListParagraph">
    <w:name w:val="List Paragraph"/>
    <w:basedOn w:val="Normal"/>
    <w:uiPriority w:val="34"/>
    <w:qFormat/>
    <w:rsid w:val="00B43467"/>
    <w:pPr>
      <w:ind w:left="720"/>
      <w:contextualSpacing/>
    </w:pPr>
    <w:rPr>
      <w:rFonts w:eastAsia="Times New Roman"/>
    </w:rPr>
  </w:style>
  <w:style w:type="paragraph" w:customStyle="1" w:styleId="Default">
    <w:name w:val="Default"/>
    <w:rsid w:val="00CB61E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FA0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6E66"/>
    <w:rPr>
      <w:rFonts w:eastAsia="Times New Roman"/>
      <w:kern w:val="24"/>
      <w:sz w:val="20"/>
      <w:szCs w:val="20"/>
    </w:rPr>
  </w:style>
  <w:style w:type="character" w:customStyle="1" w:styleId="FootnoteTextChar">
    <w:name w:val="Footnote Text Char"/>
    <w:basedOn w:val="DefaultParagraphFont"/>
    <w:link w:val="FootnoteText"/>
    <w:uiPriority w:val="99"/>
    <w:semiHidden/>
    <w:rsid w:val="001D6E66"/>
    <w:rPr>
      <w:rFonts w:ascii="Times New Roman" w:eastAsia="Times New Roman" w:hAnsi="Times New Roman" w:cs="Times New Roman"/>
      <w:kern w:val="24"/>
      <w:sz w:val="20"/>
      <w:szCs w:val="20"/>
    </w:rPr>
  </w:style>
  <w:style w:type="character" w:styleId="FootnoteReference">
    <w:name w:val="footnote reference"/>
    <w:basedOn w:val="DefaultParagraphFont"/>
    <w:uiPriority w:val="99"/>
    <w:semiHidden/>
    <w:unhideWhenUsed/>
    <w:rsid w:val="001D6E66"/>
    <w:rPr>
      <w:vertAlign w:val="superscript"/>
    </w:rPr>
  </w:style>
  <w:style w:type="paragraph" w:customStyle="1" w:styleId="BodyTextDS">
    <w:name w:val="Body Text DS"/>
    <w:basedOn w:val="BodyText"/>
    <w:rsid w:val="002B09B7"/>
    <w:pPr>
      <w:spacing w:after="0" w:line="480" w:lineRule="auto"/>
      <w:ind w:firstLine="720"/>
      <w:jc w:val="both"/>
    </w:pPr>
    <w:rPr>
      <w:rFonts w:eastAsia="Times New Roman"/>
      <w:kern w:val="24"/>
      <w:szCs w:val="20"/>
    </w:rPr>
  </w:style>
  <w:style w:type="paragraph" w:styleId="PlainText">
    <w:name w:val="Plain Text"/>
    <w:basedOn w:val="Normal"/>
    <w:link w:val="PlainTextChar"/>
    <w:uiPriority w:val="99"/>
    <w:semiHidden/>
    <w:unhideWhenUsed/>
    <w:rsid w:val="002B09B7"/>
    <w:rPr>
      <w:rFonts w:ascii="Arial" w:hAnsi="Arial" w:cs="Arial"/>
      <w:sz w:val="28"/>
      <w:szCs w:val="28"/>
    </w:rPr>
  </w:style>
  <w:style w:type="character" w:customStyle="1" w:styleId="PlainTextChar">
    <w:name w:val="Plain Text Char"/>
    <w:basedOn w:val="DefaultParagraphFont"/>
    <w:link w:val="PlainText"/>
    <w:uiPriority w:val="99"/>
    <w:semiHidden/>
    <w:rsid w:val="002B09B7"/>
    <w:rPr>
      <w:rFonts w:ascii="Arial" w:hAnsi="Arial" w:cs="Arial"/>
      <w:sz w:val="28"/>
      <w:szCs w:val="28"/>
    </w:rPr>
  </w:style>
  <w:style w:type="character" w:customStyle="1" w:styleId="Heading1Char">
    <w:name w:val="Heading 1 Char"/>
    <w:basedOn w:val="DefaultParagraphFont"/>
    <w:link w:val="Heading1"/>
    <w:rsid w:val="00430E96"/>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rsid w:val="00430E96"/>
    <w:rPr>
      <w:rFonts w:ascii="Times New Roman" w:eastAsia="Times New Roman" w:hAnsi="Times New Roman" w:cs="Times New Roman"/>
      <w:b/>
      <w:sz w:val="28"/>
      <w:szCs w:val="20"/>
    </w:rPr>
  </w:style>
  <w:style w:type="paragraph" w:customStyle="1" w:styleId="Docketnumber0">
    <w:name w:val="Docket number"/>
    <w:basedOn w:val="Normal"/>
    <w:rsid w:val="00430E96"/>
    <w:pPr>
      <w:jc w:val="center"/>
    </w:pPr>
    <w:rPr>
      <w:rFonts w:eastAsia="Times New Roman"/>
      <w:b/>
      <w:caps/>
      <w:sz w:val="28"/>
      <w:szCs w:val="20"/>
    </w:rPr>
  </w:style>
  <w:style w:type="paragraph" w:customStyle="1" w:styleId="Docketstyle">
    <w:name w:val="Docket style"/>
    <w:basedOn w:val="Normal"/>
    <w:rsid w:val="00430E96"/>
    <w:pPr>
      <w:keepNext/>
      <w:tabs>
        <w:tab w:val="center" w:pos="4770"/>
        <w:tab w:val="left" w:pos="5400"/>
      </w:tabs>
      <w:spacing w:line="288" w:lineRule="auto"/>
      <w:jc w:val="both"/>
    </w:pPr>
    <w:rPr>
      <w:rFonts w:eastAsia="Times New Roman"/>
      <w:b/>
      <w:caps/>
      <w:szCs w:val="20"/>
    </w:rPr>
  </w:style>
  <w:style w:type="paragraph" w:customStyle="1" w:styleId="Normaldouble">
    <w:name w:val="Normal double"/>
    <w:basedOn w:val="Normal"/>
    <w:link w:val="NormaldoubleChar"/>
    <w:rsid w:val="00430E96"/>
    <w:pPr>
      <w:spacing w:line="480" w:lineRule="auto"/>
      <w:jc w:val="both"/>
    </w:pPr>
    <w:rPr>
      <w:rFonts w:eastAsia="Times New Roman"/>
      <w:szCs w:val="20"/>
    </w:rPr>
  </w:style>
  <w:style w:type="character" w:customStyle="1" w:styleId="NormaldoubleChar">
    <w:name w:val="Normal double Char"/>
    <w:link w:val="Normaldouble"/>
    <w:rsid w:val="00430E96"/>
    <w:rPr>
      <w:rFonts w:ascii="Times New Roman" w:eastAsia="Times New Roman" w:hAnsi="Times New Roman" w:cs="Times New Roman"/>
      <w:sz w:val="24"/>
      <w:szCs w:val="20"/>
    </w:rPr>
  </w:style>
  <w:style w:type="paragraph" w:customStyle="1" w:styleId="LGBodyTextDD">
    <w:name w:val="LG BodyTextDD"/>
    <w:basedOn w:val="BodyText"/>
    <w:qFormat/>
    <w:rsid w:val="00430E96"/>
    <w:pPr>
      <w:tabs>
        <w:tab w:val="left" w:pos="720"/>
      </w:tabs>
      <w:spacing w:after="0" w:line="480" w:lineRule="auto"/>
      <w:ind w:firstLine="720"/>
      <w:jc w:val="both"/>
    </w:pPr>
    <w:rPr>
      <w:rFonts w:eastAsia="Times New Roman"/>
      <w:color w:val="000000" w:themeColor="text1"/>
      <w:szCs w:val="20"/>
    </w:rPr>
  </w:style>
  <w:style w:type="paragraph" w:customStyle="1" w:styleId="LGTitle">
    <w:name w:val="LG Title"/>
    <w:basedOn w:val="Title"/>
    <w:next w:val="BodyText"/>
    <w:qFormat/>
    <w:rsid w:val="00430E96"/>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ListNumber">
    <w:name w:val="LG List Number"/>
    <w:basedOn w:val="ListNumber"/>
    <w:autoRedefine/>
    <w:qFormat/>
    <w:rsid w:val="001C2A9A"/>
    <w:pPr>
      <w:numPr>
        <w:numId w:val="11"/>
      </w:numPr>
      <w:spacing w:after="240"/>
      <w:contextualSpacing w:val="0"/>
      <w:jc w:val="both"/>
    </w:pPr>
    <w:rPr>
      <w:rFonts w:eastAsia="Times New Roman"/>
      <w:color w:val="000000" w:themeColor="text1"/>
    </w:rPr>
  </w:style>
  <w:style w:type="character" w:customStyle="1" w:styleId="Heading2Char">
    <w:name w:val="Heading 2 Char"/>
    <w:basedOn w:val="DefaultParagraphFont"/>
    <w:link w:val="Heading2"/>
    <w:uiPriority w:val="9"/>
    <w:semiHidden/>
    <w:rsid w:val="00430E96"/>
    <w:rPr>
      <w:rFonts w:asciiTheme="majorHAnsi" w:eastAsiaTheme="majorEastAsia" w:hAnsiTheme="majorHAnsi" w:cstheme="majorBidi"/>
      <w:color w:val="2F5496" w:themeColor="accent1" w:themeShade="BF"/>
      <w:sz w:val="26"/>
      <w:szCs w:val="26"/>
    </w:rPr>
  </w:style>
  <w:style w:type="paragraph" w:styleId="ListNumber">
    <w:name w:val="List Number"/>
    <w:basedOn w:val="Normal"/>
    <w:uiPriority w:val="99"/>
    <w:semiHidden/>
    <w:unhideWhenUsed/>
    <w:rsid w:val="00430E96"/>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36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1024</Words>
  <Characters>5839</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2019-08-28T18:38:00Z</dcterms:created>
  <dcterms:modified xsi:type="dcterms:W3CDTF">2019-08-28T18:38:00Z</dcterms:modified>
</cp:coreProperties>
</file>